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3299" w:rsidRDefault="00F1622C" w:rsidP="003C1E63">
      <w:pPr>
        <w:tabs>
          <w:tab w:val="left" w:pos="3374"/>
        </w:tabs>
        <w:jc w:val="center"/>
        <w:rPr>
          <w:sz w:val="28"/>
          <w:szCs w:val="28"/>
          <w:lang w:val="en-US"/>
        </w:rPr>
      </w:pPr>
      <w:r>
        <w:rPr>
          <w:sz w:val="28"/>
          <w:szCs w:val="28"/>
        </w:rPr>
        <w:t xml:space="preserve">    </w:t>
      </w:r>
    </w:p>
    <w:p w:rsidR="00F1622C" w:rsidRDefault="00F1622C" w:rsidP="00D33299">
      <w:pPr>
        <w:tabs>
          <w:tab w:val="left" w:pos="3374"/>
        </w:tabs>
        <w:ind w:hanging="1134"/>
        <w:jc w:val="center"/>
        <w:rPr>
          <w:sz w:val="28"/>
          <w:szCs w:val="28"/>
        </w:rPr>
      </w:pPr>
      <w:r>
        <w:rPr>
          <w:sz w:val="28"/>
          <w:szCs w:val="28"/>
        </w:rPr>
        <w:t xml:space="preserve">                                                                                 </w:t>
      </w:r>
      <w:r w:rsidR="00BF5D9B">
        <w:rPr>
          <w:sz w:val="28"/>
          <w:szCs w:val="28"/>
        </w:rPr>
        <w:t xml:space="preserve">                          </w:t>
      </w:r>
    </w:p>
    <w:p w:rsidR="00F1622C" w:rsidRDefault="00F1622C" w:rsidP="00F1622C">
      <w:pPr>
        <w:tabs>
          <w:tab w:val="left" w:pos="3374"/>
        </w:tabs>
        <w:rPr>
          <w:sz w:val="28"/>
          <w:szCs w:val="28"/>
          <w:lang w:val="en-US"/>
        </w:rPr>
      </w:pPr>
    </w:p>
    <w:p w:rsidR="00D33299" w:rsidRPr="00D33299" w:rsidRDefault="00D33299" w:rsidP="00F1622C">
      <w:pPr>
        <w:tabs>
          <w:tab w:val="left" w:pos="3374"/>
        </w:tabs>
        <w:rPr>
          <w:sz w:val="28"/>
          <w:szCs w:val="28"/>
          <w:lang w:val="en-US"/>
        </w:rPr>
      </w:pPr>
    </w:p>
    <w:p w:rsidR="003C1E63" w:rsidRDefault="003C1E63" w:rsidP="003C1E63">
      <w:pPr>
        <w:tabs>
          <w:tab w:val="left" w:pos="3374"/>
        </w:tabs>
        <w:jc w:val="center"/>
        <w:rPr>
          <w:sz w:val="28"/>
          <w:szCs w:val="28"/>
        </w:rPr>
      </w:pPr>
      <w:r>
        <w:rPr>
          <w:noProof/>
          <w:sz w:val="28"/>
          <w:szCs w:val="28"/>
        </w:rPr>
        <w:drawing>
          <wp:inline distT="0" distB="0" distL="0" distR="0">
            <wp:extent cx="628650" cy="9048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28650" cy="904875"/>
                    </a:xfrm>
                    <a:prstGeom prst="rect">
                      <a:avLst/>
                    </a:prstGeom>
                    <a:noFill/>
                    <a:ln>
                      <a:noFill/>
                    </a:ln>
                  </pic:spPr>
                </pic:pic>
              </a:graphicData>
            </a:graphic>
          </wp:inline>
        </w:drawing>
      </w:r>
    </w:p>
    <w:p w:rsidR="003C1E63" w:rsidRDefault="003C1E63" w:rsidP="003C1E63">
      <w:pPr>
        <w:tabs>
          <w:tab w:val="left" w:pos="3374"/>
        </w:tabs>
        <w:ind w:right="1651"/>
        <w:rPr>
          <w:sz w:val="28"/>
          <w:szCs w:val="28"/>
        </w:rPr>
      </w:pPr>
    </w:p>
    <w:p w:rsidR="003C1E63" w:rsidRDefault="003C1E63" w:rsidP="003C1E63">
      <w:pPr>
        <w:tabs>
          <w:tab w:val="left" w:pos="3374"/>
        </w:tabs>
        <w:jc w:val="center"/>
        <w:rPr>
          <w:b/>
          <w:sz w:val="28"/>
          <w:szCs w:val="28"/>
        </w:rPr>
      </w:pPr>
      <w:r>
        <w:rPr>
          <w:b/>
          <w:sz w:val="28"/>
          <w:szCs w:val="28"/>
        </w:rPr>
        <w:t>ДУМА  МУНИЦИПАЛЬНОГО ОБРАЗОВАНИЯ АЛАПАЕВСКОЕ</w:t>
      </w:r>
    </w:p>
    <w:p w:rsidR="003C1E63" w:rsidRDefault="003C1E63" w:rsidP="003C1E63">
      <w:pPr>
        <w:tabs>
          <w:tab w:val="left" w:pos="3374"/>
        </w:tabs>
        <w:jc w:val="center"/>
        <w:rPr>
          <w:b/>
          <w:sz w:val="28"/>
          <w:szCs w:val="28"/>
        </w:rPr>
      </w:pPr>
      <w:r>
        <w:rPr>
          <w:b/>
          <w:sz w:val="28"/>
          <w:szCs w:val="28"/>
        </w:rPr>
        <w:t>ВТОРОГО СОЗЫВА</w:t>
      </w:r>
    </w:p>
    <w:p w:rsidR="003C1E63" w:rsidRDefault="003C1E63" w:rsidP="003C1E63">
      <w:pPr>
        <w:pBdr>
          <w:top w:val="thinThickMediumGap" w:sz="24" w:space="1" w:color="auto"/>
        </w:pBdr>
        <w:tabs>
          <w:tab w:val="left" w:pos="3374"/>
        </w:tabs>
        <w:rPr>
          <w:b/>
          <w:sz w:val="28"/>
          <w:szCs w:val="28"/>
        </w:rPr>
      </w:pPr>
    </w:p>
    <w:p w:rsidR="003C1E63" w:rsidRDefault="003C1E63" w:rsidP="003C1E63">
      <w:pPr>
        <w:pBdr>
          <w:top w:val="thinThickMediumGap" w:sz="24" w:space="1" w:color="auto"/>
        </w:pBdr>
        <w:rPr>
          <w:b/>
          <w:sz w:val="28"/>
          <w:szCs w:val="28"/>
        </w:rPr>
      </w:pPr>
      <w:r>
        <w:rPr>
          <w:b/>
          <w:sz w:val="28"/>
          <w:szCs w:val="28"/>
        </w:rPr>
        <w:t xml:space="preserve">                                     </w:t>
      </w:r>
      <w:r w:rsidR="00BF5D9B">
        <w:rPr>
          <w:b/>
          <w:sz w:val="28"/>
          <w:szCs w:val="28"/>
        </w:rPr>
        <w:t xml:space="preserve">                  РЕШЕНИЕ №</w:t>
      </w:r>
      <w:r w:rsidR="002E7022">
        <w:rPr>
          <w:b/>
          <w:sz w:val="28"/>
          <w:szCs w:val="28"/>
        </w:rPr>
        <w:t>834</w:t>
      </w:r>
      <w:r w:rsidR="00736693">
        <w:rPr>
          <w:b/>
          <w:sz w:val="28"/>
          <w:szCs w:val="28"/>
        </w:rPr>
        <w:t xml:space="preserve"> </w:t>
      </w:r>
      <w:r w:rsidR="00700D8D">
        <w:rPr>
          <w:b/>
          <w:sz w:val="28"/>
          <w:szCs w:val="28"/>
        </w:rPr>
        <w:t xml:space="preserve"> </w:t>
      </w:r>
    </w:p>
    <w:p w:rsidR="003C1E63" w:rsidRDefault="003C1E63" w:rsidP="003C1E63">
      <w:pPr>
        <w:pBdr>
          <w:top w:val="thinThickMediumGap" w:sz="24" w:space="1" w:color="auto"/>
        </w:pBdr>
        <w:rPr>
          <w:sz w:val="28"/>
          <w:szCs w:val="28"/>
        </w:rPr>
      </w:pPr>
      <w:r>
        <w:rPr>
          <w:sz w:val="28"/>
          <w:szCs w:val="28"/>
        </w:rPr>
        <w:t xml:space="preserve">25 </w:t>
      </w:r>
      <w:r w:rsidR="00700D8D">
        <w:rPr>
          <w:sz w:val="28"/>
          <w:szCs w:val="28"/>
        </w:rPr>
        <w:t>февраля</w:t>
      </w:r>
      <w:r>
        <w:rPr>
          <w:sz w:val="28"/>
          <w:szCs w:val="28"/>
        </w:rPr>
        <w:t xml:space="preserve"> 201</w:t>
      </w:r>
      <w:r w:rsidR="00700D8D">
        <w:rPr>
          <w:sz w:val="28"/>
          <w:szCs w:val="28"/>
        </w:rPr>
        <w:t>6</w:t>
      </w:r>
      <w:r>
        <w:rPr>
          <w:sz w:val="28"/>
          <w:szCs w:val="28"/>
        </w:rPr>
        <w:t xml:space="preserve"> г.</w:t>
      </w:r>
    </w:p>
    <w:p w:rsidR="003C1E63" w:rsidRDefault="003C1E63" w:rsidP="003C1E63">
      <w:pPr>
        <w:pBdr>
          <w:top w:val="thinThickMediumGap" w:sz="24" w:space="1" w:color="auto"/>
        </w:pBdr>
        <w:rPr>
          <w:sz w:val="28"/>
          <w:szCs w:val="28"/>
        </w:rPr>
      </w:pPr>
      <w:r>
        <w:rPr>
          <w:sz w:val="28"/>
          <w:szCs w:val="28"/>
        </w:rPr>
        <w:t>г. Алапаевск</w:t>
      </w:r>
    </w:p>
    <w:p w:rsidR="003C1E63" w:rsidRDefault="003C1E63" w:rsidP="003C1E63">
      <w:pPr>
        <w:widowControl/>
        <w:rPr>
          <w:color w:val="000000"/>
          <w:sz w:val="28"/>
          <w:szCs w:val="28"/>
        </w:rPr>
      </w:pPr>
    </w:p>
    <w:p w:rsidR="009F6F86" w:rsidRDefault="00F41A3D" w:rsidP="000D39CD">
      <w:pPr>
        <w:widowControl/>
        <w:jc w:val="center"/>
        <w:rPr>
          <w:b/>
          <w:i/>
          <w:color w:val="000000"/>
          <w:sz w:val="28"/>
          <w:szCs w:val="28"/>
        </w:rPr>
      </w:pPr>
      <w:r>
        <w:rPr>
          <w:b/>
          <w:i/>
          <w:color w:val="000000"/>
          <w:sz w:val="28"/>
          <w:szCs w:val="28"/>
        </w:rPr>
        <w:t xml:space="preserve">О состоянии музейного дела </w:t>
      </w:r>
    </w:p>
    <w:p w:rsidR="000D39CD" w:rsidRDefault="00F41A3D" w:rsidP="000D39CD">
      <w:pPr>
        <w:widowControl/>
        <w:jc w:val="center"/>
        <w:rPr>
          <w:b/>
          <w:sz w:val="28"/>
          <w:szCs w:val="28"/>
        </w:rPr>
      </w:pPr>
      <w:r>
        <w:rPr>
          <w:b/>
          <w:i/>
          <w:color w:val="000000"/>
          <w:sz w:val="28"/>
          <w:szCs w:val="28"/>
        </w:rPr>
        <w:t>в муниципальном образовании Алапаевское</w:t>
      </w:r>
    </w:p>
    <w:p w:rsidR="000D39CD" w:rsidRDefault="000D39CD" w:rsidP="000D39CD">
      <w:pPr>
        <w:rPr>
          <w:b/>
          <w:sz w:val="28"/>
          <w:szCs w:val="28"/>
        </w:rPr>
      </w:pPr>
    </w:p>
    <w:p w:rsidR="002147BE" w:rsidRDefault="00D46057" w:rsidP="009F6F86">
      <w:pPr>
        <w:jc w:val="both"/>
        <w:rPr>
          <w:sz w:val="28"/>
          <w:szCs w:val="28"/>
        </w:rPr>
      </w:pPr>
      <w:r w:rsidRPr="002147BE">
        <w:rPr>
          <w:sz w:val="28"/>
          <w:szCs w:val="28"/>
        </w:rPr>
        <w:t xml:space="preserve">        Заслушав информацию Администрации муниципального образования </w:t>
      </w:r>
      <w:r w:rsidR="00BF5D9B" w:rsidRPr="002147BE">
        <w:rPr>
          <w:sz w:val="28"/>
          <w:szCs w:val="28"/>
        </w:rPr>
        <w:t>Алап</w:t>
      </w:r>
      <w:r w:rsidR="009D72E8" w:rsidRPr="002147BE">
        <w:rPr>
          <w:sz w:val="28"/>
          <w:szCs w:val="28"/>
        </w:rPr>
        <w:t>а</w:t>
      </w:r>
      <w:r w:rsidR="00BF5D9B" w:rsidRPr="002147BE">
        <w:rPr>
          <w:sz w:val="28"/>
          <w:szCs w:val="28"/>
        </w:rPr>
        <w:t>евское</w:t>
      </w:r>
      <w:r w:rsidRPr="002147BE">
        <w:rPr>
          <w:sz w:val="28"/>
          <w:szCs w:val="28"/>
        </w:rPr>
        <w:t xml:space="preserve">  «</w:t>
      </w:r>
      <w:r w:rsidR="00F41A3D" w:rsidRPr="002147BE">
        <w:rPr>
          <w:sz w:val="28"/>
          <w:szCs w:val="28"/>
        </w:rPr>
        <w:t>О состоянии музейного дела в муниципальном образовании Алапаевское</w:t>
      </w:r>
      <w:r w:rsidR="00F1622C" w:rsidRPr="002147BE">
        <w:rPr>
          <w:color w:val="000000"/>
          <w:sz w:val="28"/>
          <w:szCs w:val="28"/>
        </w:rPr>
        <w:t>»</w:t>
      </w:r>
      <w:r w:rsidR="00F43649" w:rsidRPr="002147BE">
        <w:rPr>
          <w:color w:val="000000"/>
          <w:sz w:val="28"/>
          <w:szCs w:val="28"/>
        </w:rPr>
        <w:t xml:space="preserve">, </w:t>
      </w:r>
      <w:r w:rsidR="00AF4073" w:rsidRPr="002147BE">
        <w:rPr>
          <w:color w:val="000000"/>
          <w:sz w:val="28"/>
          <w:szCs w:val="28"/>
        </w:rPr>
        <w:t>депутаты</w:t>
      </w:r>
      <w:r w:rsidR="00B65731" w:rsidRPr="002147BE">
        <w:rPr>
          <w:color w:val="000000"/>
          <w:sz w:val="28"/>
          <w:szCs w:val="28"/>
        </w:rPr>
        <w:t xml:space="preserve"> Думы</w:t>
      </w:r>
      <w:r w:rsidR="00AF4073" w:rsidRPr="002147BE">
        <w:rPr>
          <w:color w:val="000000"/>
          <w:sz w:val="28"/>
          <w:szCs w:val="28"/>
        </w:rPr>
        <w:t xml:space="preserve"> </w:t>
      </w:r>
      <w:r w:rsidR="00B65731" w:rsidRPr="002147BE">
        <w:rPr>
          <w:sz w:val="28"/>
          <w:szCs w:val="28"/>
        </w:rPr>
        <w:t xml:space="preserve">муниципального образования Алапаевское </w:t>
      </w:r>
      <w:r w:rsidR="00AF4073" w:rsidRPr="002147BE">
        <w:rPr>
          <w:color w:val="000000"/>
          <w:sz w:val="28"/>
          <w:szCs w:val="28"/>
        </w:rPr>
        <w:t>отметили</w:t>
      </w:r>
      <w:r w:rsidR="00B65731" w:rsidRPr="002147BE">
        <w:rPr>
          <w:color w:val="000000"/>
          <w:sz w:val="28"/>
          <w:szCs w:val="28"/>
        </w:rPr>
        <w:t xml:space="preserve">, </w:t>
      </w:r>
      <w:r w:rsidR="00F41A3D" w:rsidRPr="002147BE">
        <w:rPr>
          <w:color w:val="000000"/>
          <w:sz w:val="28"/>
          <w:szCs w:val="28"/>
        </w:rPr>
        <w:t xml:space="preserve">что </w:t>
      </w:r>
      <w:r w:rsidR="002147BE" w:rsidRPr="002147BE">
        <w:rPr>
          <w:color w:val="000000"/>
          <w:sz w:val="28"/>
          <w:szCs w:val="28"/>
        </w:rPr>
        <w:t>м</w:t>
      </w:r>
      <w:r w:rsidR="002147BE" w:rsidRPr="002147BE">
        <w:rPr>
          <w:sz w:val="28"/>
          <w:szCs w:val="28"/>
        </w:rPr>
        <w:t xml:space="preserve">иссия музеев в контексте современного мирового социума, переживающего глобальные экономические и общественно-политические трансформации, заключается в сохранении и пропаганде исторической памяти. </w:t>
      </w:r>
      <w:r w:rsidR="002147BE">
        <w:rPr>
          <w:sz w:val="28"/>
          <w:szCs w:val="28"/>
        </w:rPr>
        <w:t xml:space="preserve">Можно высоко оценить деятельность </w:t>
      </w:r>
      <w:r w:rsidR="009F6F86">
        <w:rPr>
          <w:rFonts w:eastAsiaTheme="minorEastAsia"/>
          <w:color w:val="000000" w:themeColor="text1"/>
          <w:kern w:val="24"/>
          <w:sz w:val="28"/>
          <w:szCs w:val="28"/>
        </w:rPr>
        <w:t>м</w:t>
      </w:r>
      <w:r w:rsidR="009F6F86" w:rsidRPr="002147BE">
        <w:rPr>
          <w:rFonts w:eastAsiaTheme="minorEastAsia"/>
          <w:color w:val="000000" w:themeColor="text1"/>
          <w:kern w:val="24"/>
          <w:sz w:val="28"/>
          <w:szCs w:val="28"/>
        </w:rPr>
        <w:t>униципально</w:t>
      </w:r>
      <w:r w:rsidR="009F6F86">
        <w:rPr>
          <w:rFonts w:eastAsiaTheme="minorEastAsia"/>
          <w:color w:val="000000" w:themeColor="text1"/>
          <w:kern w:val="24"/>
          <w:sz w:val="28"/>
          <w:szCs w:val="28"/>
        </w:rPr>
        <w:t>го</w:t>
      </w:r>
      <w:r w:rsidR="009F6F86" w:rsidRPr="002147BE">
        <w:rPr>
          <w:rFonts w:eastAsiaTheme="minorEastAsia"/>
          <w:color w:val="000000" w:themeColor="text1"/>
          <w:kern w:val="24"/>
          <w:sz w:val="28"/>
          <w:szCs w:val="28"/>
        </w:rPr>
        <w:t xml:space="preserve"> учреждени</w:t>
      </w:r>
      <w:r w:rsidR="009F6F86">
        <w:rPr>
          <w:rFonts w:eastAsiaTheme="minorEastAsia"/>
          <w:color w:val="000000" w:themeColor="text1"/>
          <w:kern w:val="24"/>
          <w:sz w:val="28"/>
          <w:szCs w:val="28"/>
        </w:rPr>
        <w:t>я</w:t>
      </w:r>
      <w:r w:rsidR="009F6F86" w:rsidRPr="002147BE">
        <w:rPr>
          <w:rFonts w:eastAsiaTheme="minorEastAsia"/>
          <w:color w:val="000000" w:themeColor="text1"/>
          <w:kern w:val="24"/>
          <w:sz w:val="28"/>
          <w:szCs w:val="28"/>
        </w:rPr>
        <w:t xml:space="preserve"> культуры «</w:t>
      </w:r>
      <w:proofErr w:type="spellStart"/>
      <w:r w:rsidR="009F6F86" w:rsidRPr="002147BE">
        <w:rPr>
          <w:rFonts w:eastAsiaTheme="minorEastAsia"/>
          <w:color w:val="000000" w:themeColor="text1"/>
          <w:kern w:val="24"/>
          <w:sz w:val="28"/>
          <w:szCs w:val="28"/>
        </w:rPr>
        <w:t>Верхнесинячихинское</w:t>
      </w:r>
      <w:proofErr w:type="spellEnd"/>
      <w:r w:rsidR="009F6F86" w:rsidRPr="002147BE">
        <w:rPr>
          <w:rFonts w:eastAsiaTheme="minorEastAsia"/>
          <w:color w:val="000000" w:themeColor="text1"/>
          <w:kern w:val="24"/>
          <w:sz w:val="28"/>
          <w:szCs w:val="28"/>
        </w:rPr>
        <w:t xml:space="preserve"> музейное объединение»</w:t>
      </w:r>
      <w:r w:rsidR="009F6F86">
        <w:rPr>
          <w:rFonts w:eastAsiaTheme="minorEastAsia"/>
          <w:color w:val="000000" w:themeColor="text1"/>
          <w:kern w:val="24"/>
          <w:sz w:val="28"/>
          <w:szCs w:val="28"/>
        </w:rPr>
        <w:t xml:space="preserve"> </w:t>
      </w:r>
      <w:r w:rsidR="009F6F86">
        <w:rPr>
          <w:sz w:val="28"/>
          <w:szCs w:val="28"/>
        </w:rPr>
        <w:t>по исполнению</w:t>
      </w:r>
      <w:r w:rsidR="002147BE">
        <w:rPr>
          <w:sz w:val="28"/>
          <w:szCs w:val="28"/>
        </w:rPr>
        <w:t xml:space="preserve"> Закона Свердловской области «О музейном деле в Свердловской области». Сохранение и пополнение музейных фондов, в том числе путем организации экспедиций по выявлению и собиранию предметов, имеющих историческую ценность, организация </w:t>
      </w:r>
      <w:r w:rsidR="00B002BF">
        <w:rPr>
          <w:sz w:val="28"/>
          <w:szCs w:val="28"/>
        </w:rPr>
        <w:t xml:space="preserve">новых </w:t>
      </w:r>
      <w:r w:rsidR="002147BE">
        <w:rPr>
          <w:sz w:val="28"/>
          <w:szCs w:val="28"/>
        </w:rPr>
        <w:t>экспозиций</w:t>
      </w:r>
      <w:r w:rsidR="00B002BF">
        <w:rPr>
          <w:sz w:val="28"/>
          <w:szCs w:val="28"/>
        </w:rPr>
        <w:t>, в том числе передвижных,</w:t>
      </w:r>
      <w:r w:rsidR="002147BE">
        <w:rPr>
          <w:sz w:val="28"/>
          <w:szCs w:val="28"/>
        </w:rPr>
        <w:t xml:space="preserve"> и проведение различных мероприятий проходят на высоком уровне</w:t>
      </w:r>
      <w:r w:rsidR="00B002BF">
        <w:rPr>
          <w:sz w:val="28"/>
          <w:szCs w:val="28"/>
        </w:rPr>
        <w:t>.</w:t>
      </w:r>
      <w:r w:rsidR="002147BE">
        <w:rPr>
          <w:sz w:val="28"/>
          <w:szCs w:val="28"/>
        </w:rPr>
        <w:t xml:space="preserve"> </w:t>
      </w:r>
      <w:r w:rsidR="002147BE" w:rsidRPr="002147BE">
        <w:rPr>
          <w:sz w:val="28"/>
          <w:szCs w:val="28"/>
        </w:rPr>
        <w:t>Течение экономической и социальной жизни в муниципальном образовании находит живой отклик в музеях, стиль работы которых приобретает все большую</w:t>
      </w:r>
      <w:r w:rsidR="002147BE">
        <w:rPr>
          <w:sz w:val="28"/>
          <w:szCs w:val="28"/>
        </w:rPr>
        <w:t xml:space="preserve"> </w:t>
      </w:r>
      <w:r w:rsidR="002147BE" w:rsidRPr="002147BE">
        <w:rPr>
          <w:sz w:val="28"/>
          <w:szCs w:val="28"/>
        </w:rPr>
        <w:t>глубину и оригинальность</w:t>
      </w:r>
      <w:r w:rsidR="002147BE">
        <w:rPr>
          <w:sz w:val="28"/>
          <w:szCs w:val="28"/>
        </w:rPr>
        <w:t>.</w:t>
      </w:r>
      <w:r w:rsidR="009F6F86">
        <w:rPr>
          <w:sz w:val="28"/>
          <w:szCs w:val="28"/>
        </w:rPr>
        <w:t xml:space="preserve"> Активно ведется сотрудничество с туристическими фирмами, что позволяет более полно использовать потенциал музеев.</w:t>
      </w:r>
    </w:p>
    <w:p w:rsidR="002147BE" w:rsidRDefault="002147BE" w:rsidP="009F6F86">
      <w:pPr>
        <w:ind w:firstLine="708"/>
        <w:jc w:val="both"/>
        <w:rPr>
          <w:sz w:val="28"/>
          <w:szCs w:val="28"/>
        </w:rPr>
      </w:pPr>
      <w:r>
        <w:rPr>
          <w:sz w:val="28"/>
          <w:szCs w:val="28"/>
        </w:rPr>
        <w:t>Однако наряду с достижениями</w:t>
      </w:r>
      <w:r w:rsidR="00B002BF">
        <w:rPr>
          <w:sz w:val="28"/>
          <w:szCs w:val="28"/>
        </w:rPr>
        <w:t xml:space="preserve"> в области музейного дела  депутаты Думы обозначили следующие проблемы:</w:t>
      </w:r>
    </w:p>
    <w:p w:rsidR="00B002BF" w:rsidRDefault="00B002BF" w:rsidP="009F6F86">
      <w:pPr>
        <w:pStyle w:val="a5"/>
        <w:numPr>
          <w:ilvl w:val="0"/>
          <w:numId w:val="10"/>
        </w:numPr>
        <w:tabs>
          <w:tab w:val="left" w:pos="993"/>
        </w:tabs>
        <w:ind w:left="0" w:firstLine="709"/>
        <w:jc w:val="both"/>
        <w:rPr>
          <w:sz w:val="28"/>
          <w:szCs w:val="28"/>
        </w:rPr>
      </w:pPr>
      <w:r>
        <w:rPr>
          <w:sz w:val="28"/>
          <w:szCs w:val="28"/>
        </w:rPr>
        <w:t>Несоответствие ряда музеев муниципального образования Алапаевское современным требованиям по инженерно-технической оснащенности;</w:t>
      </w:r>
    </w:p>
    <w:p w:rsidR="00B002BF" w:rsidRDefault="00B002BF" w:rsidP="009F6F86">
      <w:pPr>
        <w:pStyle w:val="a5"/>
        <w:numPr>
          <w:ilvl w:val="0"/>
          <w:numId w:val="10"/>
        </w:numPr>
        <w:tabs>
          <w:tab w:val="left" w:pos="993"/>
        </w:tabs>
        <w:ind w:left="0" w:firstLine="709"/>
        <w:jc w:val="both"/>
        <w:rPr>
          <w:sz w:val="28"/>
          <w:szCs w:val="28"/>
        </w:rPr>
      </w:pPr>
      <w:r>
        <w:rPr>
          <w:sz w:val="28"/>
          <w:szCs w:val="28"/>
        </w:rPr>
        <w:t>Недостаточность кадровой и материально-технической базы музеев;</w:t>
      </w:r>
    </w:p>
    <w:p w:rsidR="00B002BF" w:rsidRDefault="00B002BF" w:rsidP="009F6F86">
      <w:pPr>
        <w:pStyle w:val="a5"/>
        <w:numPr>
          <w:ilvl w:val="0"/>
          <w:numId w:val="10"/>
        </w:numPr>
        <w:tabs>
          <w:tab w:val="left" w:pos="993"/>
        </w:tabs>
        <w:ind w:left="0" w:firstLine="709"/>
        <w:jc w:val="both"/>
        <w:rPr>
          <w:sz w:val="28"/>
          <w:szCs w:val="28"/>
        </w:rPr>
      </w:pPr>
      <w:r>
        <w:rPr>
          <w:sz w:val="28"/>
          <w:szCs w:val="28"/>
        </w:rPr>
        <w:t>Недостаточное внедрение в деятельность музеев информационных технологий;</w:t>
      </w:r>
    </w:p>
    <w:p w:rsidR="00B002BF" w:rsidRPr="00B002BF" w:rsidRDefault="00B002BF" w:rsidP="009F6F86">
      <w:pPr>
        <w:pStyle w:val="a5"/>
        <w:numPr>
          <w:ilvl w:val="0"/>
          <w:numId w:val="10"/>
        </w:numPr>
        <w:tabs>
          <w:tab w:val="left" w:pos="993"/>
        </w:tabs>
        <w:ind w:left="0" w:firstLine="709"/>
        <w:jc w:val="both"/>
        <w:rPr>
          <w:sz w:val="28"/>
          <w:szCs w:val="28"/>
        </w:rPr>
      </w:pPr>
      <w:r>
        <w:rPr>
          <w:sz w:val="28"/>
          <w:szCs w:val="28"/>
        </w:rPr>
        <w:t>Недостаточная рекламно-информационная поддержка деятельности музеев.</w:t>
      </w:r>
    </w:p>
    <w:p w:rsidR="005E28B6" w:rsidRDefault="005E28B6" w:rsidP="005E28B6">
      <w:pPr>
        <w:widowControl/>
        <w:ind w:firstLine="708"/>
        <w:jc w:val="both"/>
        <w:rPr>
          <w:color w:val="000000"/>
          <w:sz w:val="28"/>
          <w:szCs w:val="28"/>
        </w:rPr>
      </w:pPr>
      <w:r>
        <w:rPr>
          <w:color w:val="000000"/>
          <w:sz w:val="28"/>
          <w:szCs w:val="28"/>
        </w:rPr>
        <w:lastRenderedPageBreak/>
        <w:t>На основании вышеизложенного и руководствуясь Уставом муниципального образования Алапаевское, Дума муниципального образования Алапаевское</w:t>
      </w:r>
    </w:p>
    <w:p w:rsidR="000D39CD" w:rsidRPr="00D46057" w:rsidRDefault="000D39CD" w:rsidP="000D39CD">
      <w:pPr>
        <w:rPr>
          <w:sz w:val="28"/>
          <w:szCs w:val="28"/>
        </w:rPr>
      </w:pPr>
    </w:p>
    <w:p w:rsidR="000D39CD" w:rsidRPr="00F43649" w:rsidRDefault="00F43649" w:rsidP="000D39CD">
      <w:pPr>
        <w:rPr>
          <w:b/>
          <w:sz w:val="28"/>
          <w:szCs w:val="28"/>
        </w:rPr>
      </w:pPr>
      <w:r w:rsidRPr="00F43649">
        <w:rPr>
          <w:b/>
          <w:sz w:val="28"/>
          <w:szCs w:val="28"/>
        </w:rPr>
        <w:t>РЕШИЛА:</w:t>
      </w:r>
    </w:p>
    <w:p w:rsidR="000D39CD" w:rsidRDefault="000D39CD" w:rsidP="000D39CD">
      <w:pPr>
        <w:rPr>
          <w:b/>
          <w:sz w:val="28"/>
          <w:szCs w:val="28"/>
        </w:rPr>
      </w:pPr>
    </w:p>
    <w:p w:rsidR="00F43649" w:rsidRPr="009D72E8" w:rsidRDefault="00F43649" w:rsidP="005D2A40">
      <w:pPr>
        <w:pStyle w:val="a5"/>
        <w:numPr>
          <w:ilvl w:val="0"/>
          <w:numId w:val="9"/>
        </w:numPr>
        <w:tabs>
          <w:tab w:val="left" w:pos="426"/>
        </w:tabs>
        <w:ind w:left="0" w:firstLine="0"/>
        <w:jc w:val="both"/>
        <w:rPr>
          <w:b/>
          <w:bCs/>
          <w:sz w:val="28"/>
          <w:szCs w:val="28"/>
        </w:rPr>
      </w:pPr>
      <w:r w:rsidRPr="009D72E8">
        <w:rPr>
          <w:sz w:val="28"/>
          <w:szCs w:val="28"/>
        </w:rPr>
        <w:t>Информацию, представленную Администрацией муниципального образования Алапаевское</w:t>
      </w:r>
      <w:r w:rsidR="00BF5D9B" w:rsidRPr="009D72E8">
        <w:rPr>
          <w:sz w:val="28"/>
          <w:szCs w:val="28"/>
        </w:rPr>
        <w:t xml:space="preserve"> </w:t>
      </w:r>
      <w:r w:rsidRPr="009D72E8">
        <w:rPr>
          <w:sz w:val="28"/>
          <w:szCs w:val="28"/>
        </w:rPr>
        <w:t>«</w:t>
      </w:r>
      <w:r w:rsidR="00041F61">
        <w:rPr>
          <w:sz w:val="28"/>
          <w:szCs w:val="28"/>
        </w:rPr>
        <w:t>О состоянии музейного дела в</w:t>
      </w:r>
      <w:r w:rsidRPr="009D72E8">
        <w:rPr>
          <w:color w:val="000000"/>
          <w:sz w:val="28"/>
          <w:szCs w:val="28"/>
        </w:rPr>
        <w:t xml:space="preserve"> муниципально</w:t>
      </w:r>
      <w:r w:rsidR="00041F61">
        <w:rPr>
          <w:color w:val="000000"/>
          <w:sz w:val="28"/>
          <w:szCs w:val="28"/>
        </w:rPr>
        <w:t>м</w:t>
      </w:r>
      <w:r w:rsidRPr="009D72E8">
        <w:rPr>
          <w:color w:val="000000"/>
          <w:sz w:val="28"/>
          <w:szCs w:val="28"/>
        </w:rPr>
        <w:t xml:space="preserve"> образовани</w:t>
      </w:r>
      <w:r w:rsidR="00041F61">
        <w:rPr>
          <w:color w:val="000000"/>
          <w:sz w:val="28"/>
          <w:szCs w:val="28"/>
        </w:rPr>
        <w:t>и</w:t>
      </w:r>
      <w:r w:rsidRPr="009D72E8">
        <w:rPr>
          <w:color w:val="000000"/>
          <w:sz w:val="28"/>
          <w:szCs w:val="28"/>
        </w:rPr>
        <w:t xml:space="preserve"> Алапаевское»</w:t>
      </w:r>
      <w:r w:rsidR="00BF5D9B" w:rsidRPr="009D72E8">
        <w:rPr>
          <w:color w:val="000000"/>
          <w:sz w:val="28"/>
          <w:szCs w:val="28"/>
        </w:rPr>
        <w:t xml:space="preserve"> </w:t>
      </w:r>
      <w:r w:rsidRPr="009D72E8">
        <w:rPr>
          <w:sz w:val="28"/>
          <w:szCs w:val="28"/>
        </w:rPr>
        <w:t xml:space="preserve">(прилагается), </w:t>
      </w:r>
      <w:r w:rsidRPr="009D72E8">
        <w:rPr>
          <w:bCs/>
          <w:sz w:val="28"/>
          <w:szCs w:val="28"/>
        </w:rPr>
        <w:t>принять к сведению</w:t>
      </w:r>
      <w:r w:rsidRPr="009D72E8">
        <w:rPr>
          <w:sz w:val="28"/>
          <w:szCs w:val="28"/>
        </w:rPr>
        <w:t>.</w:t>
      </w:r>
    </w:p>
    <w:p w:rsidR="006D2725" w:rsidRDefault="00AF4073" w:rsidP="004B4840">
      <w:pPr>
        <w:pStyle w:val="a5"/>
        <w:numPr>
          <w:ilvl w:val="0"/>
          <w:numId w:val="9"/>
        </w:numPr>
        <w:tabs>
          <w:tab w:val="left" w:pos="426"/>
        </w:tabs>
        <w:suppressAutoHyphens/>
        <w:spacing w:line="100" w:lineRule="atLeast"/>
        <w:ind w:left="0" w:right="142" w:firstLine="0"/>
        <w:jc w:val="both"/>
        <w:rPr>
          <w:spacing w:val="-6"/>
          <w:sz w:val="28"/>
          <w:szCs w:val="28"/>
        </w:rPr>
      </w:pPr>
      <w:r>
        <w:rPr>
          <w:sz w:val="28"/>
          <w:szCs w:val="28"/>
        </w:rPr>
        <w:t>Р</w:t>
      </w:r>
      <w:r w:rsidR="009D72E8" w:rsidRPr="009D72E8">
        <w:rPr>
          <w:sz w:val="28"/>
          <w:szCs w:val="28"/>
        </w:rPr>
        <w:t xml:space="preserve">екомендовать Администрации муниципального образования Алапаевское </w:t>
      </w:r>
      <w:r w:rsidR="006D2725">
        <w:rPr>
          <w:spacing w:val="-6"/>
          <w:sz w:val="28"/>
          <w:szCs w:val="28"/>
        </w:rPr>
        <w:t>(К.И.</w:t>
      </w:r>
      <w:r w:rsidR="0079420D">
        <w:rPr>
          <w:spacing w:val="-6"/>
          <w:sz w:val="28"/>
          <w:szCs w:val="28"/>
        </w:rPr>
        <w:t xml:space="preserve"> </w:t>
      </w:r>
      <w:r w:rsidR="006D2725">
        <w:rPr>
          <w:spacing w:val="-6"/>
          <w:sz w:val="28"/>
          <w:szCs w:val="28"/>
        </w:rPr>
        <w:t>Деев)</w:t>
      </w:r>
      <w:r w:rsidR="00287A65">
        <w:rPr>
          <w:spacing w:val="-6"/>
          <w:sz w:val="28"/>
          <w:szCs w:val="28"/>
        </w:rPr>
        <w:t xml:space="preserve">: </w:t>
      </w:r>
    </w:p>
    <w:p w:rsidR="00F3023A" w:rsidRDefault="007713EA" w:rsidP="004B4840">
      <w:pPr>
        <w:pStyle w:val="a5"/>
        <w:tabs>
          <w:tab w:val="left" w:pos="426"/>
        </w:tabs>
        <w:suppressAutoHyphens/>
        <w:spacing w:line="100" w:lineRule="atLeast"/>
        <w:ind w:left="0" w:right="142"/>
        <w:jc w:val="both"/>
        <w:rPr>
          <w:spacing w:val="-6"/>
          <w:sz w:val="28"/>
          <w:szCs w:val="28"/>
        </w:rPr>
      </w:pPr>
      <w:r>
        <w:rPr>
          <w:spacing w:val="-6"/>
          <w:sz w:val="28"/>
          <w:szCs w:val="28"/>
        </w:rPr>
        <w:t xml:space="preserve">2.1. </w:t>
      </w:r>
      <w:r w:rsidR="00F3023A" w:rsidRPr="00F3023A">
        <w:rPr>
          <w:spacing w:val="-6"/>
          <w:sz w:val="28"/>
          <w:szCs w:val="28"/>
        </w:rPr>
        <w:t xml:space="preserve">Обеспечить выполнение целевых показателей деятельности музеев, предусмотренных Дорожной картой, в 2016 году. </w:t>
      </w:r>
    </w:p>
    <w:p w:rsidR="00F3023A" w:rsidRPr="00F3023A" w:rsidRDefault="007713EA" w:rsidP="00F3023A">
      <w:pPr>
        <w:tabs>
          <w:tab w:val="left" w:pos="426"/>
        </w:tabs>
        <w:suppressAutoHyphens/>
        <w:spacing w:line="100" w:lineRule="atLeast"/>
        <w:ind w:right="142"/>
        <w:jc w:val="both"/>
        <w:rPr>
          <w:spacing w:val="-6"/>
          <w:sz w:val="28"/>
          <w:szCs w:val="28"/>
        </w:rPr>
      </w:pPr>
      <w:r w:rsidRPr="00F3023A">
        <w:rPr>
          <w:spacing w:val="-6"/>
          <w:sz w:val="28"/>
          <w:szCs w:val="28"/>
        </w:rPr>
        <w:t xml:space="preserve">2.2. </w:t>
      </w:r>
      <w:r w:rsidR="00F3023A" w:rsidRPr="00F3023A">
        <w:rPr>
          <w:spacing w:val="-6"/>
          <w:sz w:val="28"/>
          <w:szCs w:val="28"/>
        </w:rPr>
        <w:t xml:space="preserve">Предусмотреть возможность увеличения бюджетных ассигнований в бюджете 2016 года </w:t>
      </w:r>
      <w:proofErr w:type="gramStart"/>
      <w:r w:rsidR="00F3023A" w:rsidRPr="00F3023A">
        <w:rPr>
          <w:spacing w:val="-6"/>
          <w:sz w:val="28"/>
          <w:szCs w:val="28"/>
        </w:rPr>
        <w:t>на</w:t>
      </w:r>
      <w:proofErr w:type="gramEnd"/>
      <w:r w:rsidR="00F3023A" w:rsidRPr="00F3023A">
        <w:rPr>
          <w:spacing w:val="-6"/>
          <w:sz w:val="28"/>
          <w:szCs w:val="28"/>
        </w:rPr>
        <w:t>:</w:t>
      </w:r>
    </w:p>
    <w:p w:rsidR="00F3023A" w:rsidRPr="00F3023A" w:rsidRDefault="00F3023A" w:rsidP="00F3023A">
      <w:pPr>
        <w:tabs>
          <w:tab w:val="left" w:pos="426"/>
        </w:tabs>
        <w:suppressAutoHyphens/>
        <w:spacing w:line="100" w:lineRule="atLeast"/>
        <w:ind w:right="142"/>
        <w:jc w:val="both"/>
        <w:rPr>
          <w:spacing w:val="-6"/>
          <w:sz w:val="28"/>
          <w:szCs w:val="28"/>
        </w:rPr>
      </w:pPr>
      <w:r>
        <w:rPr>
          <w:spacing w:val="-6"/>
          <w:sz w:val="28"/>
          <w:szCs w:val="28"/>
        </w:rPr>
        <w:t>-</w:t>
      </w:r>
      <w:r w:rsidRPr="00F3023A">
        <w:rPr>
          <w:spacing w:val="-6"/>
          <w:sz w:val="28"/>
          <w:szCs w:val="28"/>
        </w:rPr>
        <w:t>проведение ремонтных работ и установку охранно-пожарной сигнализации в музейных объектах;</w:t>
      </w:r>
    </w:p>
    <w:p w:rsidR="004B4840" w:rsidRDefault="00F3023A" w:rsidP="00F3023A">
      <w:pPr>
        <w:pStyle w:val="a5"/>
        <w:tabs>
          <w:tab w:val="left" w:pos="426"/>
        </w:tabs>
        <w:suppressAutoHyphens/>
        <w:spacing w:line="100" w:lineRule="atLeast"/>
        <w:ind w:left="0" w:right="142"/>
        <w:jc w:val="both"/>
        <w:rPr>
          <w:spacing w:val="-6"/>
          <w:sz w:val="28"/>
          <w:szCs w:val="28"/>
        </w:rPr>
      </w:pPr>
      <w:r w:rsidRPr="00F3023A">
        <w:rPr>
          <w:spacing w:val="-6"/>
          <w:sz w:val="28"/>
          <w:szCs w:val="28"/>
        </w:rPr>
        <w:t>- модернизацию постоянных экспозиций</w:t>
      </w:r>
      <w:r>
        <w:rPr>
          <w:spacing w:val="-6"/>
          <w:sz w:val="28"/>
          <w:szCs w:val="28"/>
        </w:rPr>
        <w:t>;</w:t>
      </w:r>
      <w:r w:rsidRPr="00F3023A">
        <w:rPr>
          <w:spacing w:val="-6"/>
          <w:sz w:val="28"/>
          <w:szCs w:val="28"/>
        </w:rPr>
        <w:t xml:space="preserve"> </w:t>
      </w:r>
    </w:p>
    <w:p w:rsidR="00DF52AB" w:rsidRDefault="00DF52AB" w:rsidP="004B4840">
      <w:pPr>
        <w:pStyle w:val="a5"/>
        <w:tabs>
          <w:tab w:val="left" w:pos="426"/>
        </w:tabs>
        <w:suppressAutoHyphens/>
        <w:spacing w:line="100" w:lineRule="atLeast"/>
        <w:ind w:left="0" w:right="142"/>
        <w:jc w:val="both"/>
        <w:rPr>
          <w:spacing w:val="-6"/>
          <w:sz w:val="28"/>
          <w:szCs w:val="28"/>
        </w:rPr>
      </w:pPr>
      <w:r>
        <w:rPr>
          <w:spacing w:val="-6"/>
          <w:sz w:val="28"/>
          <w:szCs w:val="28"/>
        </w:rPr>
        <w:t>3. Рекомендовать МУК «</w:t>
      </w:r>
      <w:proofErr w:type="spellStart"/>
      <w:r>
        <w:rPr>
          <w:spacing w:val="-6"/>
          <w:sz w:val="28"/>
          <w:szCs w:val="28"/>
        </w:rPr>
        <w:t>Верхнесинячихинское</w:t>
      </w:r>
      <w:proofErr w:type="spellEnd"/>
      <w:r>
        <w:rPr>
          <w:spacing w:val="-6"/>
          <w:sz w:val="28"/>
          <w:szCs w:val="28"/>
        </w:rPr>
        <w:t xml:space="preserve"> музейное объединение» (А.К.</w:t>
      </w:r>
      <w:r w:rsidR="0079420D">
        <w:rPr>
          <w:spacing w:val="-6"/>
          <w:sz w:val="28"/>
          <w:szCs w:val="28"/>
        </w:rPr>
        <w:t xml:space="preserve"> </w:t>
      </w:r>
      <w:r>
        <w:rPr>
          <w:spacing w:val="-6"/>
          <w:sz w:val="28"/>
          <w:szCs w:val="28"/>
        </w:rPr>
        <w:t>Окулова):</w:t>
      </w:r>
    </w:p>
    <w:p w:rsidR="00F3023A" w:rsidRDefault="00DF52AB" w:rsidP="004B4840">
      <w:pPr>
        <w:pStyle w:val="a5"/>
        <w:tabs>
          <w:tab w:val="left" w:pos="426"/>
        </w:tabs>
        <w:suppressAutoHyphens/>
        <w:spacing w:line="100" w:lineRule="atLeast"/>
        <w:ind w:left="0" w:right="142"/>
        <w:jc w:val="both"/>
        <w:rPr>
          <w:spacing w:val="-6"/>
          <w:sz w:val="28"/>
          <w:szCs w:val="28"/>
        </w:rPr>
      </w:pPr>
      <w:r>
        <w:rPr>
          <w:spacing w:val="-6"/>
          <w:sz w:val="28"/>
          <w:szCs w:val="28"/>
        </w:rPr>
        <w:t>3.1.</w:t>
      </w:r>
      <w:r w:rsidR="00F3023A" w:rsidRPr="00F3023A">
        <w:t xml:space="preserve"> </w:t>
      </w:r>
      <w:r w:rsidR="00F3023A">
        <w:rPr>
          <w:spacing w:val="-6"/>
          <w:sz w:val="28"/>
          <w:szCs w:val="28"/>
        </w:rPr>
        <w:t>п</w:t>
      </w:r>
      <w:r w:rsidR="00F3023A" w:rsidRPr="00F3023A">
        <w:rPr>
          <w:spacing w:val="-6"/>
          <w:sz w:val="28"/>
          <w:szCs w:val="28"/>
        </w:rPr>
        <w:t>родолжить работу по повышению квалификации и переподготовке специалистов на площадках государственных музеев г.</w:t>
      </w:r>
      <w:r w:rsidR="00F3023A">
        <w:rPr>
          <w:spacing w:val="-6"/>
          <w:sz w:val="28"/>
          <w:szCs w:val="28"/>
        </w:rPr>
        <w:t xml:space="preserve"> </w:t>
      </w:r>
      <w:r w:rsidR="00F3023A" w:rsidRPr="00F3023A">
        <w:rPr>
          <w:spacing w:val="-6"/>
          <w:sz w:val="28"/>
          <w:szCs w:val="28"/>
        </w:rPr>
        <w:t xml:space="preserve">Москвы и </w:t>
      </w:r>
      <w:r w:rsidR="00F3023A">
        <w:rPr>
          <w:spacing w:val="-6"/>
          <w:sz w:val="28"/>
          <w:szCs w:val="28"/>
        </w:rPr>
        <w:t xml:space="preserve">г. </w:t>
      </w:r>
      <w:r w:rsidR="00F3023A" w:rsidRPr="00F3023A">
        <w:rPr>
          <w:spacing w:val="-6"/>
          <w:sz w:val="28"/>
          <w:szCs w:val="28"/>
        </w:rPr>
        <w:t xml:space="preserve">Санкт-Петербурга. </w:t>
      </w:r>
    </w:p>
    <w:p w:rsidR="00F3023A" w:rsidRDefault="00F3023A" w:rsidP="004B4840">
      <w:pPr>
        <w:pStyle w:val="a5"/>
        <w:tabs>
          <w:tab w:val="left" w:pos="426"/>
        </w:tabs>
        <w:suppressAutoHyphens/>
        <w:spacing w:line="100" w:lineRule="atLeast"/>
        <w:ind w:left="0" w:right="142"/>
        <w:jc w:val="both"/>
        <w:rPr>
          <w:spacing w:val="-6"/>
          <w:sz w:val="28"/>
          <w:szCs w:val="28"/>
        </w:rPr>
      </w:pPr>
      <w:r>
        <w:rPr>
          <w:spacing w:val="-6"/>
          <w:sz w:val="28"/>
          <w:szCs w:val="28"/>
        </w:rPr>
        <w:t>3.2. п</w:t>
      </w:r>
      <w:r w:rsidRPr="00F3023A">
        <w:rPr>
          <w:spacing w:val="-6"/>
          <w:sz w:val="28"/>
          <w:szCs w:val="28"/>
        </w:rPr>
        <w:t>родолжить работу по расширению форм взаимодействия с образовательными организациями муниципального образования</w:t>
      </w:r>
      <w:r w:rsidR="0079420D">
        <w:rPr>
          <w:spacing w:val="-6"/>
          <w:sz w:val="28"/>
          <w:szCs w:val="28"/>
        </w:rPr>
        <w:t xml:space="preserve"> </w:t>
      </w:r>
      <w:r>
        <w:rPr>
          <w:spacing w:val="-6"/>
          <w:sz w:val="28"/>
          <w:szCs w:val="28"/>
        </w:rPr>
        <w:t>Алапаевское</w:t>
      </w:r>
      <w:r w:rsidRPr="00F3023A">
        <w:rPr>
          <w:spacing w:val="-6"/>
          <w:sz w:val="28"/>
          <w:szCs w:val="28"/>
        </w:rPr>
        <w:t>.</w:t>
      </w:r>
    </w:p>
    <w:p w:rsidR="00DF52AB" w:rsidRDefault="00DF52AB" w:rsidP="004B4840">
      <w:pPr>
        <w:pStyle w:val="a5"/>
        <w:tabs>
          <w:tab w:val="left" w:pos="426"/>
        </w:tabs>
        <w:suppressAutoHyphens/>
        <w:spacing w:line="100" w:lineRule="atLeast"/>
        <w:ind w:left="0" w:right="142"/>
        <w:jc w:val="both"/>
        <w:rPr>
          <w:spacing w:val="-6"/>
          <w:sz w:val="28"/>
          <w:szCs w:val="28"/>
        </w:rPr>
      </w:pPr>
      <w:r>
        <w:rPr>
          <w:spacing w:val="-6"/>
          <w:sz w:val="28"/>
          <w:szCs w:val="28"/>
        </w:rPr>
        <w:t xml:space="preserve"> </w:t>
      </w:r>
    </w:p>
    <w:p w:rsidR="00287A65" w:rsidRDefault="00DF52AB" w:rsidP="00287A65">
      <w:pPr>
        <w:pStyle w:val="a5"/>
        <w:tabs>
          <w:tab w:val="left" w:pos="426"/>
        </w:tabs>
        <w:suppressAutoHyphens/>
        <w:spacing w:line="80" w:lineRule="atLeast"/>
        <w:ind w:left="0" w:right="142"/>
        <w:jc w:val="both"/>
        <w:rPr>
          <w:b/>
          <w:bCs/>
          <w:sz w:val="28"/>
          <w:szCs w:val="28"/>
        </w:rPr>
      </w:pPr>
      <w:r>
        <w:rPr>
          <w:spacing w:val="-6"/>
          <w:sz w:val="28"/>
          <w:szCs w:val="28"/>
        </w:rPr>
        <w:t>4</w:t>
      </w:r>
      <w:r w:rsidR="00287A65">
        <w:rPr>
          <w:spacing w:val="-6"/>
          <w:sz w:val="28"/>
          <w:szCs w:val="28"/>
        </w:rPr>
        <w:t xml:space="preserve">. </w:t>
      </w:r>
      <w:r w:rsidR="00B336BC" w:rsidRPr="00B336BC">
        <w:rPr>
          <w:spacing w:val="-6"/>
          <w:sz w:val="28"/>
          <w:szCs w:val="28"/>
        </w:rPr>
        <w:t>Думе муниципального об</w:t>
      </w:r>
      <w:r w:rsidR="00F3023A">
        <w:rPr>
          <w:spacing w:val="-6"/>
          <w:sz w:val="28"/>
          <w:szCs w:val="28"/>
        </w:rPr>
        <w:t xml:space="preserve">разования Алапаевское в ноябре </w:t>
      </w:r>
      <w:r w:rsidR="00B336BC">
        <w:rPr>
          <w:spacing w:val="-6"/>
          <w:sz w:val="28"/>
          <w:szCs w:val="28"/>
        </w:rPr>
        <w:t xml:space="preserve"> 2016</w:t>
      </w:r>
      <w:r w:rsidR="00B336BC" w:rsidRPr="00B336BC">
        <w:rPr>
          <w:spacing w:val="-6"/>
          <w:sz w:val="28"/>
          <w:szCs w:val="28"/>
        </w:rPr>
        <w:t xml:space="preserve"> года заслушать информацию об исполнении настоящего Решения Думы</w:t>
      </w:r>
      <w:r w:rsidR="00B336BC" w:rsidRPr="0091466F">
        <w:rPr>
          <w:sz w:val="28"/>
          <w:szCs w:val="28"/>
        </w:rPr>
        <w:t xml:space="preserve"> муниципального образования Алапаевское</w:t>
      </w:r>
      <w:r w:rsidR="00B336BC">
        <w:rPr>
          <w:sz w:val="28"/>
          <w:szCs w:val="28"/>
        </w:rPr>
        <w:t>.</w:t>
      </w:r>
    </w:p>
    <w:p w:rsidR="00F43649" w:rsidRPr="009D72E8" w:rsidRDefault="00DF52AB" w:rsidP="00287A65">
      <w:pPr>
        <w:pStyle w:val="a5"/>
        <w:tabs>
          <w:tab w:val="left" w:pos="426"/>
        </w:tabs>
        <w:suppressAutoHyphens/>
        <w:spacing w:line="80" w:lineRule="atLeast"/>
        <w:ind w:left="0" w:right="142"/>
        <w:jc w:val="both"/>
        <w:rPr>
          <w:b/>
          <w:bCs/>
          <w:sz w:val="28"/>
          <w:szCs w:val="28"/>
        </w:rPr>
      </w:pPr>
      <w:r>
        <w:rPr>
          <w:bCs/>
          <w:sz w:val="28"/>
          <w:szCs w:val="28"/>
        </w:rPr>
        <w:t>5</w:t>
      </w:r>
      <w:r w:rsidR="00287A65" w:rsidRPr="00287A65">
        <w:rPr>
          <w:bCs/>
          <w:sz w:val="28"/>
          <w:szCs w:val="28"/>
        </w:rPr>
        <w:t xml:space="preserve">. </w:t>
      </w:r>
      <w:r w:rsidR="00F43649" w:rsidRPr="00287A65">
        <w:rPr>
          <w:sz w:val="28"/>
          <w:szCs w:val="28"/>
        </w:rPr>
        <w:t>Настоящее</w:t>
      </w:r>
      <w:r w:rsidR="00F43649" w:rsidRPr="009D72E8">
        <w:rPr>
          <w:sz w:val="28"/>
          <w:szCs w:val="28"/>
        </w:rPr>
        <w:t xml:space="preserve">  Решение  вступает в силу со дня его принятия.</w:t>
      </w:r>
    </w:p>
    <w:p w:rsidR="00F43649" w:rsidRDefault="00D36828" w:rsidP="00287A65">
      <w:pPr>
        <w:tabs>
          <w:tab w:val="left" w:pos="426"/>
        </w:tabs>
        <w:jc w:val="both"/>
        <w:rPr>
          <w:sz w:val="28"/>
          <w:szCs w:val="28"/>
        </w:rPr>
      </w:pPr>
      <w:r>
        <w:rPr>
          <w:sz w:val="28"/>
          <w:szCs w:val="28"/>
        </w:rPr>
        <w:t>6</w:t>
      </w:r>
      <w:r w:rsidR="00287A65">
        <w:rPr>
          <w:sz w:val="28"/>
          <w:szCs w:val="28"/>
        </w:rPr>
        <w:t xml:space="preserve">. </w:t>
      </w:r>
      <w:r w:rsidR="00F43649" w:rsidRPr="00287A65">
        <w:rPr>
          <w:sz w:val="28"/>
          <w:szCs w:val="28"/>
        </w:rPr>
        <w:t>Опубликовать настоящее Решение в газете «Алапаевская  искра».</w:t>
      </w:r>
    </w:p>
    <w:p w:rsidR="00F43649" w:rsidRPr="009D72E8" w:rsidRDefault="00D36828" w:rsidP="00287A65">
      <w:pPr>
        <w:tabs>
          <w:tab w:val="left" w:pos="426"/>
        </w:tabs>
        <w:jc w:val="both"/>
        <w:rPr>
          <w:b/>
          <w:bCs/>
          <w:sz w:val="28"/>
          <w:szCs w:val="28"/>
        </w:rPr>
      </w:pPr>
      <w:r>
        <w:rPr>
          <w:sz w:val="28"/>
          <w:szCs w:val="28"/>
        </w:rPr>
        <w:t>7</w:t>
      </w:r>
      <w:r w:rsidR="00287A65">
        <w:rPr>
          <w:sz w:val="28"/>
          <w:szCs w:val="28"/>
        </w:rPr>
        <w:t xml:space="preserve">. </w:t>
      </w:r>
      <w:r w:rsidR="00F43649" w:rsidRPr="009D72E8">
        <w:rPr>
          <w:sz w:val="28"/>
          <w:szCs w:val="28"/>
        </w:rPr>
        <w:t>Контроль исполнения  настоящего Решения возложить на постоянную       комиссию по социальной политике Думы муниципального образования  Алапаевское (Л.Ф.</w:t>
      </w:r>
      <w:r w:rsidR="0079420D">
        <w:rPr>
          <w:sz w:val="28"/>
          <w:szCs w:val="28"/>
        </w:rPr>
        <w:t xml:space="preserve"> </w:t>
      </w:r>
      <w:r w:rsidR="00F43649" w:rsidRPr="009D72E8">
        <w:rPr>
          <w:sz w:val="28"/>
          <w:szCs w:val="28"/>
        </w:rPr>
        <w:t>Русаков).</w:t>
      </w:r>
      <w:r w:rsidR="00977CE3" w:rsidRPr="00977CE3">
        <w:rPr>
          <w:noProof/>
        </w:rPr>
        <w:t xml:space="preserve"> </w:t>
      </w:r>
    </w:p>
    <w:p w:rsidR="00F43649" w:rsidRDefault="00F43649" w:rsidP="005D2A40">
      <w:pPr>
        <w:tabs>
          <w:tab w:val="left" w:pos="426"/>
        </w:tabs>
        <w:jc w:val="both"/>
        <w:rPr>
          <w:b/>
          <w:bCs/>
          <w:sz w:val="28"/>
          <w:szCs w:val="28"/>
        </w:rPr>
      </w:pPr>
      <w:bookmarkStart w:id="0" w:name="_GoBack"/>
      <w:bookmarkEnd w:id="0"/>
    </w:p>
    <w:p w:rsidR="00F43649" w:rsidRPr="00B10B4B" w:rsidRDefault="00F43649" w:rsidP="00F43649">
      <w:pPr>
        <w:jc w:val="both"/>
        <w:rPr>
          <w:b/>
          <w:bCs/>
          <w:sz w:val="28"/>
          <w:szCs w:val="28"/>
        </w:rPr>
      </w:pPr>
    </w:p>
    <w:p w:rsidR="0062236D" w:rsidRDefault="00F43649" w:rsidP="005D2A40">
      <w:pPr>
        <w:tabs>
          <w:tab w:val="left" w:pos="7215"/>
        </w:tabs>
        <w:jc w:val="both"/>
        <w:rPr>
          <w:b/>
          <w:sz w:val="28"/>
          <w:szCs w:val="28"/>
        </w:rPr>
      </w:pPr>
      <w:r>
        <w:rPr>
          <w:bCs/>
          <w:sz w:val="28"/>
          <w:szCs w:val="28"/>
        </w:rPr>
        <w:t xml:space="preserve">Глава муниципального образования                                       </w:t>
      </w:r>
      <w:r w:rsidR="00F3023A">
        <w:rPr>
          <w:bCs/>
          <w:sz w:val="28"/>
          <w:szCs w:val="28"/>
        </w:rPr>
        <w:t xml:space="preserve">    </w:t>
      </w:r>
      <w:r>
        <w:rPr>
          <w:bCs/>
          <w:sz w:val="28"/>
          <w:szCs w:val="28"/>
        </w:rPr>
        <w:t xml:space="preserve"> В.А.</w:t>
      </w:r>
      <w:r w:rsidR="002E7022">
        <w:rPr>
          <w:bCs/>
          <w:sz w:val="28"/>
          <w:szCs w:val="28"/>
        </w:rPr>
        <w:t xml:space="preserve"> </w:t>
      </w:r>
      <w:r>
        <w:rPr>
          <w:bCs/>
          <w:sz w:val="28"/>
          <w:szCs w:val="28"/>
        </w:rPr>
        <w:t>Заводов</w:t>
      </w:r>
    </w:p>
    <w:p w:rsidR="00700D8D" w:rsidRDefault="00700D8D" w:rsidP="000D39CD">
      <w:pPr>
        <w:rPr>
          <w:b/>
          <w:sz w:val="28"/>
          <w:szCs w:val="28"/>
        </w:rPr>
      </w:pPr>
    </w:p>
    <w:p w:rsidR="00D36828" w:rsidRDefault="00D36828" w:rsidP="000D39CD">
      <w:pPr>
        <w:rPr>
          <w:b/>
          <w:sz w:val="28"/>
          <w:szCs w:val="28"/>
        </w:rPr>
      </w:pPr>
    </w:p>
    <w:p w:rsidR="00D36828" w:rsidRDefault="00D36828" w:rsidP="000D39CD">
      <w:pPr>
        <w:rPr>
          <w:b/>
          <w:sz w:val="28"/>
          <w:szCs w:val="28"/>
        </w:rPr>
      </w:pPr>
    </w:p>
    <w:p w:rsidR="00D36828" w:rsidRDefault="00D36828" w:rsidP="000D39CD">
      <w:pPr>
        <w:rPr>
          <w:b/>
          <w:sz w:val="28"/>
          <w:szCs w:val="28"/>
        </w:rPr>
      </w:pPr>
    </w:p>
    <w:p w:rsidR="004F3FF6" w:rsidRDefault="004F3FF6" w:rsidP="000D39CD">
      <w:pPr>
        <w:rPr>
          <w:b/>
          <w:sz w:val="28"/>
          <w:szCs w:val="28"/>
        </w:rPr>
      </w:pPr>
    </w:p>
    <w:p w:rsidR="00F3023A" w:rsidRDefault="00F3023A" w:rsidP="000D39CD">
      <w:pPr>
        <w:rPr>
          <w:b/>
          <w:sz w:val="28"/>
          <w:szCs w:val="28"/>
        </w:rPr>
      </w:pPr>
    </w:p>
    <w:p w:rsidR="00F3023A" w:rsidRDefault="00F3023A" w:rsidP="000D39CD">
      <w:pPr>
        <w:rPr>
          <w:b/>
          <w:sz w:val="28"/>
          <w:szCs w:val="28"/>
        </w:rPr>
      </w:pPr>
    </w:p>
    <w:p w:rsidR="00F3023A" w:rsidRDefault="00F3023A" w:rsidP="000D39CD">
      <w:pPr>
        <w:rPr>
          <w:b/>
          <w:sz w:val="28"/>
          <w:szCs w:val="28"/>
        </w:rPr>
      </w:pPr>
    </w:p>
    <w:p w:rsidR="00F3023A" w:rsidRDefault="00F3023A" w:rsidP="000D39CD">
      <w:pPr>
        <w:rPr>
          <w:b/>
          <w:sz w:val="28"/>
          <w:szCs w:val="28"/>
        </w:rPr>
      </w:pPr>
    </w:p>
    <w:p w:rsidR="00F3023A" w:rsidRDefault="00F3023A" w:rsidP="000D39CD">
      <w:pPr>
        <w:rPr>
          <w:b/>
          <w:sz w:val="28"/>
          <w:szCs w:val="28"/>
        </w:rPr>
      </w:pPr>
    </w:p>
    <w:p w:rsidR="00F43649" w:rsidRPr="002E7022" w:rsidRDefault="00F43649" w:rsidP="00F43649">
      <w:pPr>
        <w:pStyle w:val="ConsPlusNormal"/>
        <w:widowControl/>
        <w:ind w:firstLine="0"/>
        <w:jc w:val="right"/>
        <w:outlineLvl w:val="0"/>
        <w:rPr>
          <w:rFonts w:ascii="Times New Roman" w:hAnsi="Times New Roman" w:cs="Times New Roman"/>
          <w:sz w:val="28"/>
          <w:szCs w:val="28"/>
        </w:rPr>
      </w:pPr>
      <w:r w:rsidRPr="002E7022">
        <w:rPr>
          <w:rFonts w:ascii="Times New Roman" w:hAnsi="Times New Roman" w:cs="Times New Roman"/>
          <w:sz w:val="28"/>
          <w:szCs w:val="28"/>
        </w:rPr>
        <w:lastRenderedPageBreak/>
        <w:t>Приложение</w:t>
      </w:r>
    </w:p>
    <w:p w:rsidR="00F43649" w:rsidRPr="002E7022" w:rsidRDefault="00F43649" w:rsidP="00F43649">
      <w:pPr>
        <w:pStyle w:val="ConsPlusNormal"/>
        <w:widowControl/>
        <w:ind w:left="4956" w:firstLine="0"/>
        <w:jc w:val="right"/>
        <w:rPr>
          <w:rFonts w:ascii="Times New Roman" w:hAnsi="Times New Roman" w:cs="Times New Roman"/>
          <w:sz w:val="28"/>
          <w:szCs w:val="28"/>
        </w:rPr>
      </w:pPr>
      <w:r w:rsidRPr="002E7022">
        <w:rPr>
          <w:rFonts w:ascii="Times New Roman" w:hAnsi="Times New Roman" w:cs="Times New Roman"/>
          <w:sz w:val="28"/>
          <w:szCs w:val="28"/>
        </w:rPr>
        <w:t xml:space="preserve"> к  Решению Думы муниципального образования Алапаевское</w:t>
      </w:r>
    </w:p>
    <w:p w:rsidR="000D39CD" w:rsidRPr="002E7022" w:rsidRDefault="00F43649" w:rsidP="00F43649">
      <w:pPr>
        <w:pStyle w:val="ConsPlusNormal"/>
        <w:widowControl/>
        <w:ind w:left="4956" w:firstLine="0"/>
        <w:jc w:val="right"/>
        <w:rPr>
          <w:rFonts w:ascii="Times New Roman" w:hAnsi="Times New Roman" w:cs="Times New Roman"/>
          <w:sz w:val="28"/>
          <w:szCs w:val="28"/>
        </w:rPr>
      </w:pPr>
      <w:r w:rsidRPr="002E7022">
        <w:rPr>
          <w:rFonts w:ascii="Times New Roman" w:hAnsi="Times New Roman" w:cs="Times New Roman"/>
          <w:sz w:val="28"/>
          <w:szCs w:val="28"/>
        </w:rPr>
        <w:t xml:space="preserve"> от 25 </w:t>
      </w:r>
      <w:r w:rsidR="00012A13" w:rsidRPr="002E7022">
        <w:rPr>
          <w:rFonts w:ascii="Times New Roman" w:hAnsi="Times New Roman" w:cs="Times New Roman"/>
          <w:sz w:val="28"/>
          <w:szCs w:val="28"/>
        </w:rPr>
        <w:t>февраля 2016</w:t>
      </w:r>
      <w:r w:rsidRPr="002E7022">
        <w:rPr>
          <w:rFonts w:ascii="Times New Roman" w:hAnsi="Times New Roman" w:cs="Times New Roman"/>
          <w:sz w:val="28"/>
          <w:szCs w:val="28"/>
        </w:rPr>
        <w:t xml:space="preserve"> г</w:t>
      </w:r>
      <w:r w:rsidR="00736693" w:rsidRPr="002E7022">
        <w:rPr>
          <w:rFonts w:ascii="Times New Roman" w:hAnsi="Times New Roman" w:cs="Times New Roman"/>
          <w:sz w:val="28"/>
          <w:szCs w:val="28"/>
        </w:rPr>
        <w:t xml:space="preserve">. № </w:t>
      </w:r>
      <w:r w:rsidR="002E7022" w:rsidRPr="002E7022">
        <w:rPr>
          <w:rFonts w:ascii="Times New Roman" w:hAnsi="Times New Roman" w:cs="Times New Roman"/>
          <w:sz w:val="28"/>
          <w:szCs w:val="28"/>
        </w:rPr>
        <w:t>834</w:t>
      </w:r>
    </w:p>
    <w:p w:rsidR="000D39CD" w:rsidRDefault="000D39CD" w:rsidP="000D39CD">
      <w:pPr>
        <w:rPr>
          <w:b/>
          <w:sz w:val="28"/>
          <w:szCs w:val="28"/>
        </w:rPr>
      </w:pPr>
    </w:p>
    <w:p w:rsidR="002147BE" w:rsidRDefault="002147BE" w:rsidP="002147BE">
      <w:pPr>
        <w:pStyle w:val="a7"/>
        <w:kinsoku w:val="0"/>
        <w:overflowPunct w:val="0"/>
        <w:spacing w:before="0" w:beforeAutospacing="0" w:after="0" w:afterAutospacing="0"/>
        <w:jc w:val="center"/>
        <w:textAlignment w:val="baseline"/>
        <w:rPr>
          <w:rFonts w:eastAsiaTheme="minorEastAsia"/>
          <w:b/>
          <w:color w:val="000000" w:themeColor="text1"/>
          <w:kern w:val="24"/>
          <w:sz w:val="28"/>
          <w:szCs w:val="28"/>
        </w:rPr>
      </w:pPr>
      <w:r w:rsidRPr="002147BE">
        <w:rPr>
          <w:rFonts w:eastAsiaTheme="minorEastAsia"/>
          <w:b/>
          <w:color w:val="000000" w:themeColor="text1"/>
          <w:kern w:val="24"/>
          <w:sz w:val="28"/>
          <w:szCs w:val="28"/>
        </w:rPr>
        <w:t xml:space="preserve">Информация </w:t>
      </w:r>
    </w:p>
    <w:p w:rsidR="002147BE" w:rsidRPr="002147BE" w:rsidRDefault="002147BE" w:rsidP="002147BE">
      <w:pPr>
        <w:pStyle w:val="a7"/>
        <w:kinsoku w:val="0"/>
        <w:overflowPunct w:val="0"/>
        <w:spacing w:before="0" w:beforeAutospacing="0" w:after="0" w:afterAutospacing="0"/>
        <w:jc w:val="center"/>
        <w:textAlignment w:val="baseline"/>
        <w:rPr>
          <w:rFonts w:eastAsiaTheme="minorEastAsia"/>
          <w:b/>
          <w:color w:val="000000" w:themeColor="text1"/>
          <w:kern w:val="24"/>
          <w:sz w:val="28"/>
          <w:szCs w:val="28"/>
        </w:rPr>
      </w:pPr>
      <w:r w:rsidRPr="002147BE">
        <w:rPr>
          <w:rFonts w:eastAsiaTheme="minorEastAsia"/>
          <w:b/>
          <w:color w:val="000000" w:themeColor="text1"/>
          <w:kern w:val="24"/>
          <w:sz w:val="28"/>
          <w:szCs w:val="28"/>
        </w:rPr>
        <w:t xml:space="preserve"> о состоянии музейного дела в муниципальном образовании Алапаевское</w:t>
      </w:r>
    </w:p>
    <w:p w:rsidR="002147BE" w:rsidRPr="002147BE" w:rsidRDefault="002147BE" w:rsidP="002147BE">
      <w:pPr>
        <w:pStyle w:val="a7"/>
        <w:kinsoku w:val="0"/>
        <w:overflowPunct w:val="0"/>
        <w:spacing w:before="0" w:beforeAutospacing="0" w:after="0" w:afterAutospacing="0"/>
        <w:jc w:val="both"/>
        <w:textAlignment w:val="baseline"/>
        <w:rPr>
          <w:rFonts w:eastAsiaTheme="minorEastAsia"/>
          <w:color w:val="000000" w:themeColor="text1"/>
          <w:kern w:val="24"/>
          <w:sz w:val="28"/>
          <w:szCs w:val="28"/>
        </w:rPr>
      </w:pP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Муниципальное учреждение культуры «</w:t>
      </w:r>
      <w:proofErr w:type="spellStart"/>
      <w:r w:rsidRPr="00041F61">
        <w:rPr>
          <w:rFonts w:eastAsiaTheme="minorEastAsia"/>
          <w:color w:val="000000" w:themeColor="text1"/>
          <w:kern w:val="24"/>
          <w:sz w:val="28"/>
          <w:szCs w:val="28"/>
        </w:rPr>
        <w:t>Верхнесинячихинское</w:t>
      </w:r>
      <w:proofErr w:type="spellEnd"/>
      <w:r w:rsidRPr="00041F61">
        <w:rPr>
          <w:rFonts w:eastAsiaTheme="minorEastAsia"/>
          <w:color w:val="000000" w:themeColor="text1"/>
          <w:kern w:val="24"/>
          <w:sz w:val="28"/>
          <w:szCs w:val="28"/>
        </w:rPr>
        <w:t xml:space="preserve"> музейное объединение» МО Алапаевское было создано 1 января 2006 года. На правах филиалов в него входят: </w:t>
      </w:r>
      <w:proofErr w:type="spellStart"/>
      <w:r w:rsidRPr="00041F61">
        <w:rPr>
          <w:rFonts w:eastAsiaTheme="minorEastAsia"/>
          <w:color w:val="000000" w:themeColor="text1"/>
          <w:kern w:val="24"/>
          <w:sz w:val="28"/>
          <w:szCs w:val="28"/>
        </w:rPr>
        <w:t>Арамашевский</w:t>
      </w:r>
      <w:proofErr w:type="spellEnd"/>
      <w:r w:rsidRPr="00041F61">
        <w:rPr>
          <w:rFonts w:eastAsiaTheme="minorEastAsia"/>
          <w:color w:val="000000" w:themeColor="text1"/>
          <w:kern w:val="24"/>
          <w:sz w:val="28"/>
          <w:szCs w:val="28"/>
        </w:rPr>
        <w:t xml:space="preserve"> краеведческий музей, </w:t>
      </w:r>
      <w:proofErr w:type="spellStart"/>
      <w:r w:rsidRPr="00041F61">
        <w:rPr>
          <w:rFonts w:eastAsiaTheme="minorEastAsia"/>
          <w:color w:val="000000" w:themeColor="text1"/>
          <w:kern w:val="24"/>
          <w:sz w:val="28"/>
          <w:szCs w:val="28"/>
        </w:rPr>
        <w:t>Верхнесинячихинский</w:t>
      </w:r>
      <w:proofErr w:type="spellEnd"/>
      <w:r w:rsidRPr="00041F61">
        <w:rPr>
          <w:rFonts w:eastAsiaTheme="minorEastAsia"/>
          <w:color w:val="000000" w:themeColor="text1"/>
          <w:kern w:val="24"/>
          <w:sz w:val="28"/>
          <w:szCs w:val="28"/>
        </w:rPr>
        <w:t xml:space="preserve"> (является головным), </w:t>
      </w:r>
      <w:proofErr w:type="spellStart"/>
      <w:r w:rsidRPr="00041F61">
        <w:rPr>
          <w:rFonts w:eastAsiaTheme="minorEastAsia"/>
          <w:color w:val="000000" w:themeColor="text1"/>
          <w:kern w:val="24"/>
          <w:sz w:val="28"/>
          <w:szCs w:val="28"/>
        </w:rPr>
        <w:t>Голубковский</w:t>
      </w:r>
      <w:proofErr w:type="spellEnd"/>
      <w:r w:rsidRPr="00041F61">
        <w:rPr>
          <w:rFonts w:eastAsiaTheme="minorEastAsia"/>
          <w:color w:val="000000" w:themeColor="text1"/>
          <w:kern w:val="24"/>
          <w:sz w:val="28"/>
          <w:szCs w:val="28"/>
        </w:rPr>
        <w:t xml:space="preserve"> историко-этнографический, Костинский историко-художественный музей. В 2015 году открыты ещё два музея: </w:t>
      </w:r>
      <w:proofErr w:type="spellStart"/>
      <w:r w:rsidRPr="00041F61">
        <w:rPr>
          <w:rFonts w:eastAsiaTheme="minorEastAsia"/>
          <w:color w:val="000000" w:themeColor="text1"/>
          <w:kern w:val="24"/>
          <w:sz w:val="28"/>
          <w:szCs w:val="28"/>
        </w:rPr>
        <w:t>Деевский</w:t>
      </w:r>
      <w:proofErr w:type="spellEnd"/>
      <w:r w:rsidRPr="00041F61">
        <w:rPr>
          <w:rFonts w:eastAsiaTheme="minorEastAsia"/>
          <w:color w:val="000000" w:themeColor="text1"/>
          <w:kern w:val="24"/>
          <w:sz w:val="28"/>
          <w:szCs w:val="28"/>
        </w:rPr>
        <w:t xml:space="preserve"> музей народных промыслов и ремесел и музей истории АУЖД. Все музеи являются экскурсионными объектами, включенными в областные или местные туристические маршруты. </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 xml:space="preserve">Музей в его классическом понимании представляет собой «постоянно действующее, некоммерческое учреждение, призванное служить обществу и способствовать его развитию,  доступное широкой публике, занимающееся исследованием, приобретением, хранением, популяризацией и экспонированием материальных свидетельств о человеке, его среде обитания в целях изучения, образования и удовлетворения духовных потребностей». </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 xml:space="preserve">Важным фактором, влияющим на развитие музейной деятельности, является пополнение его фондовых коллекций. </w:t>
      </w:r>
      <w:proofErr w:type="gramStart"/>
      <w:r w:rsidRPr="00041F61">
        <w:rPr>
          <w:rFonts w:eastAsiaTheme="minorEastAsia"/>
          <w:color w:val="000000" w:themeColor="text1"/>
          <w:kern w:val="24"/>
          <w:sz w:val="28"/>
          <w:szCs w:val="28"/>
        </w:rPr>
        <w:t xml:space="preserve">Общее количество музейных фондов на  01.01.2016 года  - 20 тыс. 865 единиц хранения, в т. ч. основной фонд - 16198 ед. хранения, научно-вспомогательный – 4667 ед. хранения. </w:t>
      </w:r>
      <w:proofErr w:type="gramEnd"/>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Важнейшим направлением практической деятельности музея является комплектование и пополнение музейного фонда. Этот процесс должен иметь непрерывный характер, любые пробелы в нем – утраченные навсегда материальные свидетельства времени. Для пополнения фондов  организуются экспедиции в населенные пункты по выявлению и собиранию предметов, имеющих историческую ценность,  проводятся акции «В дар музею».</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 xml:space="preserve"> Основными источниками поступления музейных предметов в 2015 году стали дарение и пожертвование.</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Отобранные и извлеченные из среды бытования объекты реальной действительности превращаются в музейные предметы, то есть в источники информации, поэтому комплектование фондов можно рассматривать как способ осуществления музеем своей социальной функции документирования процессов и явлений, происходящих в обществе. Головной музей объединения имеет автоматизированную электронную систему АС-3  для занесения музейных предметов в электронный каталог России. Работа по переводу музейных фондов в электронный вариант идет третий год.</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Все муниципальные музеи имеют мультимедийную аппаратуру. Это дает   возможность провести  любое мероприятие на достойном уровне.</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 xml:space="preserve">В музей уже давно не ходят просто за информацией – для этого есть Интернет. Сюда люди приходят «общаться со временем», проводить время с друзьями. Задача музея – сделать его посещение престижным, открыть мир </w:t>
      </w:r>
      <w:r w:rsidRPr="00041F61">
        <w:rPr>
          <w:rFonts w:eastAsiaTheme="minorEastAsia"/>
          <w:color w:val="000000" w:themeColor="text1"/>
          <w:kern w:val="24"/>
          <w:sz w:val="28"/>
          <w:szCs w:val="28"/>
        </w:rPr>
        <w:lastRenderedPageBreak/>
        <w:t>через культуру музея. Задачи музея выполняются через экскурсионное обслуживание, а для получения результата в формировании системы музейных знаний работа ведется по образовательным музейным программам.      Стимулом для поддержания интереса школьников к изучению края являются районные конкурсы. К примеру:  Музейное путешествие «Я познаю тебя, мой край родной». При подведении итогов по нескольким номинациям определяются победители. А самый успешный творческий класс награждается поездкой в музей Свердловской области (по выбору). Коллектив музейного объединения свою деятельность всеми доступными средствами направляет на то, чтобы посещение музея стало потребностью, частью культуры каждого жителя нашего района. Наши музеи достойны стать визитной карточкой района, его имиджем. Сейчас все чаще можно услышать высказывания о том, что роль музея должна сводиться к организации досуга посетителей. Однако</w:t>
      </w:r>
      <w:proofErr w:type="gramStart"/>
      <w:r w:rsidRPr="00041F61">
        <w:rPr>
          <w:rFonts w:eastAsiaTheme="minorEastAsia"/>
          <w:color w:val="000000" w:themeColor="text1"/>
          <w:kern w:val="24"/>
          <w:sz w:val="28"/>
          <w:szCs w:val="28"/>
        </w:rPr>
        <w:t>,</w:t>
      </w:r>
      <w:proofErr w:type="gramEnd"/>
      <w:r w:rsidRPr="00041F61">
        <w:rPr>
          <w:rFonts w:eastAsiaTheme="minorEastAsia"/>
          <w:color w:val="000000" w:themeColor="text1"/>
          <w:kern w:val="24"/>
          <w:sz w:val="28"/>
          <w:szCs w:val="28"/>
        </w:rPr>
        <w:t xml:space="preserve"> под организацией досуга понимаются интерактивные и игровые программы, праздничные мероприятия в музее. Считается, что эти мероприятия обеспечивают психологическую разрядку и отдых для посетителя. Но так ли это на самом деле? Представьте, что измотанный на работе человек, личность, ежедневно подвергающаяся шумной атаке рекламы, СМИ приходит в музей с целью отдыха или приводит в музей ребенка. В музее ему предлагают поучаствовать в праздничной акции, суть которой практически не затрагивает основную музейную экспозицию, а её проведение сопряжено с шумом, двигательной активностью (человеку после работы просто хочется сесть на диван), усвоением не актуальных для него условностей музейной игры. Можно ли считать это полноценным отдыхом и сменой деятельности?  Злоупотребляя различными интерактивными программами, не связанными со спецификой музея, он утрачивает свое рекреационное  качество – тишину и спокойствие. Человек приходит в музей для того, чтобы отрешиться от своих ежедневных забот, побродить по музею, насладиться тишиной и видом экспонатов, не характерных для его повседневной жизни. В процессе посещения музея посетитель может остаться наедине с самим собой, переосмыслить привычные для него действия и окружение, просто созерцать. Ни одно другое учреждение не предоставляет личности такой возможности. Но культурно-образовательная деятельность музеев – также одно из  основных направлений, основное средство реализации функций образования и воспитания. В этом специфическом виде деятельности сотрудников музеев используются разнообразные формы работы с музейной аудиторией: образовательные программы для разновозрастных  групп населения, конференции, тематические встречи, событийные мероприятия, связанные с народными календарно-обрядовыми праздниками, памятными датами, работа музейных отрядов и клубов по интересам. Программы направлены на патриотическое воспитание, их реализуют все музеи, независимо от их профиля и количества работающих сотрудников.  Патриотическое воспитание осуществляется через весь комплекс научно-просветительской работы (экскурсии, лекции, мероприятия, встречи с ветеранами Великой Отечественной войны, воинами-афганцами и т.д.), краеведческие игры и т.п. Традиционными для всех музеев являются мероприятия </w:t>
      </w:r>
      <w:proofErr w:type="gramStart"/>
      <w:r w:rsidRPr="00041F61">
        <w:rPr>
          <w:rFonts w:eastAsiaTheme="minorEastAsia"/>
          <w:color w:val="000000" w:themeColor="text1"/>
          <w:kern w:val="24"/>
          <w:sz w:val="28"/>
          <w:szCs w:val="28"/>
        </w:rPr>
        <w:t>к</w:t>
      </w:r>
      <w:proofErr w:type="gramEnd"/>
      <w:r w:rsidRPr="00041F61">
        <w:rPr>
          <w:rFonts w:eastAsiaTheme="minorEastAsia"/>
          <w:color w:val="000000" w:themeColor="text1"/>
          <w:kern w:val="24"/>
          <w:sz w:val="28"/>
          <w:szCs w:val="28"/>
        </w:rPr>
        <w:t xml:space="preserve"> Дню защитника Отечества, Дню Победы и другим историческим датам.</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lastRenderedPageBreak/>
        <w:t xml:space="preserve">Выставочная деятельность является оперативной формой участия музея в современной жизни. Выставки организуются из </w:t>
      </w:r>
      <w:proofErr w:type="gramStart"/>
      <w:r w:rsidRPr="00041F61">
        <w:rPr>
          <w:rFonts w:eastAsiaTheme="minorEastAsia"/>
          <w:color w:val="000000" w:themeColor="text1"/>
          <w:kern w:val="24"/>
          <w:sz w:val="28"/>
          <w:szCs w:val="28"/>
        </w:rPr>
        <w:t>фондов</w:t>
      </w:r>
      <w:proofErr w:type="gramEnd"/>
      <w:r w:rsidRPr="00041F61">
        <w:rPr>
          <w:rFonts w:eastAsiaTheme="minorEastAsia"/>
          <w:color w:val="000000" w:themeColor="text1"/>
          <w:kern w:val="24"/>
          <w:sz w:val="28"/>
          <w:szCs w:val="28"/>
        </w:rPr>
        <w:t xml:space="preserve"> как самого музея, так и других музеев. Они расширяют экспозиционные возможности музеев, привлекают новые категории посетителей. Существуют две основных формы проведения выставок: внутри музея и передвижные. За 2015 год  организовано 57 выставок, что на 2 выставки больше, чем за 2014год.</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 xml:space="preserve">Современное общество пребывает в состоянии стремительного развития новых технологий во всех сферах жизнедеятельности, в том числе и в музейной практике. Их применение позволяет улучшить качество и доступность культурных услуг для населения. Наличие электронной почты. Наличие доступа в Интернет.  Наличие </w:t>
      </w:r>
      <w:proofErr w:type="gramStart"/>
      <w:r w:rsidRPr="00041F61">
        <w:rPr>
          <w:rFonts w:eastAsiaTheme="minorEastAsia"/>
          <w:color w:val="000000" w:themeColor="text1"/>
          <w:kern w:val="24"/>
          <w:sz w:val="28"/>
          <w:szCs w:val="28"/>
        </w:rPr>
        <w:t>собственного</w:t>
      </w:r>
      <w:proofErr w:type="gramEnd"/>
      <w:r w:rsidRPr="00041F61">
        <w:rPr>
          <w:rFonts w:eastAsiaTheme="minorEastAsia"/>
          <w:color w:val="000000" w:themeColor="text1"/>
          <w:kern w:val="24"/>
          <w:sz w:val="28"/>
          <w:szCs w:val="28"/>
        </w:rPr>
        <w:t xml:space="preserve"> WEB-сайта. Все это у музейщиков есть.</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В последние годы под влиянием различных изменений (экономических, социальных, культурных) музей подверглись столь быстрой трансформации, что некоторые виды деятельности, ранее чуждые музеям, стали для них привычными.</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 xml:space="preserve">Туризм – один из таких видов. Взаимодействие турфирм и музеев позволяет использовать потенциал музея в полном объеме. </w:t>
      </w:r>
      <w:proofErr w:type="gramStart"/>
      <w:r w:rsidRPr="00041F61">
        <w:rPr>
          <w:rFonts w:eastAsiaTheme="minorEastAsia"/>
          <w:color w:val="000000" w:themeColor="text1"/>
          <w:kern w:val="24"/>
          <w:sz w:val="28"/>
          <w:szCs w:val="28"/>
        </w:rPr>
        <w:t>Выбирая туристскую стратегию музеям приходится с нуля</w:t>
      </w:r>
      <w:proofErr w:type="gramEnd"/>
      <w:r w:rsidRPr="00041F61">
        <w:rPr>
          <w:rFonts w:eastAsiaTheme="minorEastAsia"/>
          <w:color w:val="000000" w:themeColor="text1"/>
          <w:kern w:val="24"/>
          <w:sz w:val="28"/>
          <w:szCs w:val="28"/>
        </w:rPr>
        <w:t xml:space="preserve"> доказывать свою значимость для турфирм и туристов, осваивать туристические технологии. Музей, работающий в сфере туризма, это музей, который изменил своё отношение к посетителям. Музей, который готов прислушиваться к пожеланиям посетителей вплоть до изменения графика работы, музей, где тепло зимой и прохладно летом. В последнее время приобретают особую популярность музейные праздники, включающие театрализованные элементы в экскурсии, разнообразные мастер – классы (их у нас 28), творческие встречи, выставки. «Музейным» праздник делает особая роль музея, его историко-культурная тематика, проведение праздника на музейной территории, «</w:t>
      </w:r>
      <w:proofErr w:type="spellStart"/>
      <w:r w:rsidRPr="00041F61">
        <w:rPr>
          <w:rFonts w:eastAsiaTheme="minorEastAsia"/>
          <w:color w:val="000000" w:themeColor="text1"/>
          <w:kern w:val="24"/>
          <w:sz w:val="28"/>
          <w:szCs w:val="28"/>
        </w:rPr>
        <w:t>задействованность</w:t>
      </w:r>
      <w:proofErr w:type="spellEnd"/>
      <w:r w:rsidRPr="00041F61">
        <w:rPr>
          <w:rFonts w:eastAsiaTheme="minorEastAsia"/>
          <w:color w:val="000000" w:themeColor="text1"/>
          <w:kern w:val="24"/>
          <w:sz w:val="28"/>
          <w:szCs w:val="28"/>
        </w:rPr>
        <w:t>» музейных предметов, памятников и т.п. Пользуются успехом у туристов фольклорно-этнографические праздники под открытым небом, в которые включены элементы нематериального культурного наследия: обряды, ритуалы. В музейных праздниках реализуются интерактивные методики, позволяющие включить в действие музейную аудиторию, сделать посетителя участником события.</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Музеи неоднократно становились  победителями и призерами конкурсов всероссийского и регионального уровней:</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w:t>
      </w:r>
      <w:r w:rsidRPr="00041F61">
        <w:rPr>
          <w:rFonts w:eastAsiaTheme="minorEastAsia"/>
          <w:color w:val="000000" w:themeColor="text1"/>
          <w:kern w:val="24"/>
          <w:sz w:val="28"/>
          <w:szCs w:val="28"/>
        </w:rPr>
        <w:tab/>
        <w:t xml:space="preserve">Победители во Всероссийском конкурсе «Маршрут года» (Узкоколейная железная дорога с проектом «Под стук колес по земле </w:t>
      </w:r>
      <w:proofErr w:type="spellStart"/>
      <w:r w:rsidRPr="00041F61">
        <w:rPr>
          <w:rFonts w:eastAsiaTheme="minorEastAsia"/>
          <w:color w:val="000000" w:themeColor="text1"/>
          <w:kern w:val="24"/>
          <w:sz w:val="28"/>
          <w:szCs w:val="28"/>
        </w:rPr>
        <w:t>Алапаевской</w:t>
      </w:r>
      <w:proofErr w:type="spellEnd"/>
      <w:r w:rsidRPr="00041F61">
        <w:rPr>
          <w:rFonts w:eastAsiaTheme="minorEastAsia"/>
          <w:color w:val="000000" w:themeColor="text1"/>
          <w:kern w:val="24"/>
          <w:sz w:val="28"/>
          <w:szCs w:val="28"/>
        </w:rPr>
        <w:t>»);</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w:t>
      </w:r>
      <w:r w:rsidRPr="00041F61">
        <w:rPr>
          <w:rFonts w:eastAsiaTheme="minorEastAsia"/>
          <w:color w:val="000000" w:themeColor="text1"/>
          <w:kern w:val="24"/>
          <w:sz w:val="28"/>
          <w:szCs w:val="28"/>
        </w:rPr>
        <w:tab/>
        <w:t>Проект Костинского музея  «Помним. Не забудем» вошел в пятерку лучших проектов России, посвященных 70-летию Победы в ВОВ;</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proofErr w:type="gramStart"/>
      <w:r w:rsidRPr="00041F61">
        <w:rPr>
          <w:rFonts w:eastAsiaTheme="minorEastAsia"/>
          <w:color w:val="000000" w:themeColor="text1"/>
          <w:kern w:val="24"/>
          <w:sz w:val="28"/>
          <w:szCs w:val="28"/>
        </w:rPr>
        <w:t>•</w:t>
      </w:r>
      <w:r w:rsidRPr="00041F61">
        <w:rPr>
          <w:rFonts w:eastAsiaTheme="minorEastAsia"/>
          <w:color w:val="000000" w:themeColor="text1"/>
          <w:kern w:val="24"/>
          <w:sz w:val="28"/>
          <w:szCs w:val="28"/>
        </w:rPr>
        <w:tab/>
        <w:t>Также Костинский музей стал победителем во Всероссийском конкурсе «Диво России» с легендой «О синем камне» (номинация:</w:t>
      </w:r>
      <w:proofErr w:type="gramEnd"/>
      <w:r w:rsidRPr="00041F61">
        <w:rPr>
          <w:rFonts w:eastAsiaTheme="minorEastAsia"/>
          <w:color w:val="000000" w:themeColor="text1"/>
          <w:kern w:val="24"/>
          <w:sz w:val="28"/>
          <w:szCs w:val="28"/>
        </w:rPr>
        <w:t xml:space="preserve"> </w:t>
      </w:r>
      <w:proofErr w:type="gramStart"/>
      <w:r w:rsidRPr="00041F61">
        <w:rPr>
          <w:rFonts w:eastAsiaTheme="minorEastAsia"/>
          <w:color w:val="000000" w:themeColor="text1"/>
          <w:kern w:val="24"/>
          <w:sz w:val="28"/>
          <w:szCs w:val="28"/>
        </w:rPr>
        <w:t>Привлекательность территории для туристов);</w:t>
      </w:r>
      <w:proofErr w:type="gramEnd"/>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w:t>
      </w:r>
      <w:r w:rsidRPr="00041F61">
        <w:rPr>
          <w:rFonts w:eastAsiaTheme="minorEastAsia"/>
          <w:color w:val="000000" w:themeColor="text1"/>
          <w:kern w:val="24"/>
          <w:sz w:val="28"/>
          <w:szCs w:val="28"/>
        </w:rPr>
        <w:tab/>
        <w:t>Музейщики частые участники  в мероприятиях, проводимых Центром традиционных ремесел (г. Екатеринбург) с мастер-классами.</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w:t>
      </w:r>
      <w:r w:rsidRPr="00041F61">
        <w:rPr>
          <w:rFonts w:eastAsiaTheme="minorEastAsia"/>
          <w:color w:val="000000" w:themeColor="text1"/>
          <w:kern w:val="24"/>
          <w:sz w:val="28"/>
          <w:szCs w:val="28"/>
        </w:rPr>
        <w:tab/>
        <w:t>Участники в региональном конкурсе «Камертон» (г. Екатеринбург).</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Всё это приводит к положительным результатам работы муниципальных музеев.</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lastRenderedPageBreak/>
        <w:t>Показатель</w:t>
      </w:r>
      <w:r w:rsidRPr="00041F61">
        <w:rPr>
          <w:rFonts w:eastAsiaTheme="minorEastAsia"/>
          <w:color w:val="000000" w:themeColor="text1"/>
          <w:kern w:val="24"/>
          <w:sz w:val="28"/>
          <w:szCs w:val="28"/>
        </w:rPr>
        <w:tab/>
        <w:t>Выполнение в 2014 г.</w:t>
      </w:r>
      <w:r w:rsidRPr="00041F61">
        <w:rPr>
          <w:rFonts w:eastAsiaTheme="minorEastAsia"/>
          <w:color w:val="000000" w:themeColor="text1"/>
          <w:kern w:val="24"/>
          <w:sz w:val="28"/>
          <w:szCs w:val="28"/>
        </w:rPr>
        <w:tab/>
        <w:t>Выполнение в 2015г.</w:t>
      </w:r>
      <w:r w:rsidRPr="00041F61">
        <w:rPr>
          <w:rFonts w:eastAsiaTheme="minorEastAsia"/>
          <w:color w:val="000000" w:themeColor="text1"/>
          <w:kern w:val="24"/>
          <w:sz w:val="28"/>
          <w:szCs w:val="28"/>
        </w:rPr>
        <w:tab/>
        <w:t>+/-</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Экскурсии</w:t>
      </w:r>
      <w:r w:rsidRPr="00041F61">
        <w:rPr>
          <w:rFonts w:eastAsiaTheme="minorEastAsia"/>
          <w:color w:val="000000" w:themeColor="text1"/>
          <w:kern w:val="24"/>
          <w:sz w:val="28"/>
          <w:szCs w:val="28"/>
        </w:rPr>
        <w:tab/>
        <w:t>595</w:t>
      </w:r>
      <w:r w:rsidRPr="00041F61">
        <w:rPr>
          <w:rFonts w:eastAsiaTheme="minorEastAsia"/>
          <w:color w:val="000000" w:themeColor="text1"/>
          <w:kern w:val="24"/>
          <w:sz w:val="28"/>
          <w:szCs w:val="28"/>
        </w:rPr>
        <w:tab/>
        <w:t>624</w:t>
      </w:r>
      <w:r w:rsidRPr="00041F61">
        <w:rPr>
          <w:rFonts w:eastAsiaTheme="minorEastAsia"/>
          <w:color w:val="000000" w:themeColor="text1"/>
          <w:kern w:val="24"/>
          <w:sz w:val="28"/>
          <w:szCs w:val="28"/>
        </w:rPr>
        <w:tab/>
        <w:t>29</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Посетители</w:t>
      </w:r>
      <w:r w:rsidRPr="00041F61">
        <w:rPr>
          <w:rFonts w:eastAsiaTheme="minorEastAsia"/>
          <w:color w:val="000000" w:themeColor="text1"/>
          <w:kern w:val="24"/>
          <w:sz w:val="28"/>
          <w:szCs w:val="28"/>
        </w:rPr>
        <w:tab/>
        <w:t>51 128</w:t>
      </w:r>
      <w:r w:rsidRPr="00041F61">
        <w:rPr>
          <w:rFonts w:eastAsiaTheme="minorEastAsia"/>
          <w:color w:val="000000" w:themeColor="text1"/>
          <w:kern w:val="24"/>
          <w:sz w:val="28"/>
          <w:szCs w:val="28"/>
        </w:rPr>
        <w:tab/>
        <w:t>57 218</w:t>
      </w:r>
      <w:r w:rsidRPr="00041F61">
        <w:rPr>
          <w:rFonts w:eastAsiaTheme="minorEastAsia"/>
          <w:color w:val="000000" w:themeColor="text1"/>
          <w:kern w:val="24"/>
          <w:sz w:val="28"/>
          <w:szCs w:val="28"/>
        </w:rPr>
        <w:tab/>
        <w:t>6090</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Массовые мероприятия</w:t>
      </w:r>
      <w:r w:rsidRPr="00041F61">
        <w:rPr>
          <w:rFonts w:eastAsiaTheme="minorEastAsia"/>
          <w:color w:val="000000" w:themeColor="text1"/>
          <w:kern w:val="24"/>
          <w:sz w:val="28"/>
          <w:szCs w:val="28"/>
        </w:rPr>
        <w:tab/>
        <w:t>390</w:t>
      </w:r>
      <w:r w:rsidRPr="00041F61">
        <w:rPr>
          <w:rFonts w:eastAsiaTheme="minorEastAsia"/>
          <w:color w:val="000000" w:themeColor="text1"/>
          <w:kern w:val="24"/>
          <w:sz w:val="28"/>
          <w:szCs w:val="28"/>
        </w:rPr>
        <w:tab/>
        <w:t>423</w:t>
      </w:r>
      <w:r w:rsidRPr="00041F61">
        <w:rPr>
          <w:rFonts w:eastAsiaTheme="minorEastAsia"/>
          <w:color w:val="000000" w:themeColor="text1"/>
          <w:kern w:val="24"/>
          <w:sz w:val="28"/>
          <w:szCs w:val="28"/>
        </w:rPr>
        <w:tab/>
        <w:t>33</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Мастер-классы</w:t>
      </w:r>
      <w:r w:rsidRPr="00041F61">
        <w:rPr>
          <w:rFonts w:eastAsiaTheme="minorEastAsia"/>
          <w:color w:val="000000" w:themeColor="text1"/>
          <w:kern w:val="24"/>
          <w:sz w:val="28"/>
          <w:szCs w:val="28"/>
        </w:rPr>
        <w:tab/>
        <w:t>217</w:t>
      </w:r>
      <w:r w:rsidRPr="00041F61">
        <w:rPr>
          <w:rFonts w:eastAsiaTheme="minorEastAsia"/>
          <w:color w:val="000000" w:themeColor="text1"/>
          <w:kern w:val="24"/>
          <w:sz w:val="28"/>
          <w:szCs w:val="28"/>
        </w:rPr>
        <w:tab/>
        <w:t>282</w:t>
      </w:r>
      <w:r w:rsidRPr="00041F61">
        <w:rPr>
          <w:rFonts w:eastAsiaTheme="minorEastAsia"/>
          <w:color w:val="000000" w:themeColor="text1"/>
          <w:kern w:val="24"/>
          <w:sz w:val="28"/>
          <w:szCs w:val="28"/>
        </w:rPr>
        <w:tab/>
        <w:t>65</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63% от всех посещений составляют иногородние посетители.  69% - дети.</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 xml:space="preserve">Посещаемость музея свидетельствует о востребованности музейных услуг со стороны жителей и гостей Алапаевского района: школьников, студентов, пенсионеров, инвалидов, других категорий граждан. В настоящее время формируется еще один показатель посещаемости – виртуальное посещение музея. Музейное объединение имеет свой сайт: vsmuz.ru  Использование современных мультимедийных технологий является необходимым элементом внедрения инноваций в музейное дело. В этой связи особую актуальность приобретают создаваемые музеями виртуальные проекты.  </w:t>
      </w:r>
      <w:proofErr w:type="gramStart"/>
      <w:r w:rsidRPr="00041F61">
        <w:rPr>
          <w:rFonts w:eastAsiaTheme="minorEastAsia"/>
          <w:color w:val="000000" w:themeColor="text1"/>
          <w:kern w:val="24"/>
          <w:sz w:val="28"/>
          <w:szCs w:val="28"/>
        </w:rPr>
        <w:t>Пока у нас созданы виртуальный музей и виртуальная экскурсия в головном музее на средства областного гранта.</w:t>
      </w:r>
      <w:proofErr w:type="gramEnd"/>
      <w:r w:rsidRPr="00041F61">
        <w:rPr>
          <w:rFonts w:eastAsiaTheme="minorEastAsia"/>
          <w:color w:val="000000" w:themeColor="text1"/>
          <w:kern w:val="24"/>
          <w:sz w:val="28"/>
          <w:szCs w:val="28"/>
        </w:rPr>
        <w:t xml:space="preserve"> Начали работу в головном музее по внедрению </w:t>
      </w:r>
      <w:proofErr w:type="spellStart"/>
      <w:r w:rsidRPr="00041F61">
        <w:rPr>
          <w:rFonts w:eastAsiaTheme="minorEastAsia"/>
          <w:color w:val="000000" w:themeColor="text1"/>
          <w:kern w:val="24"/>
          <w:sz w:val="28"/>
          <w:szCs w:val="28"/>
        </w:rPr>
        <w:t>аудиоэкскурсии</w:t>
      </w:r>
      <w:proofErr w:type="spellEnd"/>
      <w:r w:rsidRPr="00041F61">
        <w:rPr>
          <w:rFonts w:eastAsiaTheme="minorEastAsia"/>
          <w:color w:val="000000" w:themeColor="text1"/>
          <w:kern w:val="24"/>
          <w:sz w:val="28"/>
          <w:szCs w:val="28"/>
        </w:rPr>
        <w:t>. Министерством культуры Свердловской области нам оказана  помощь в использовании аудиогида по нескольким экспозициям. В 2016 году мы планируем  эту работу продолжить за счет внебюджетных средств.</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 xml:space="preserve">Но не всё так гладко в наших музеях. </w:t>
      </w:r>
      <w:proofErr w:type="gramStart"/>
      <w:r w:rsidRPr="00041F61">
        <w:rPr>
          <w:rFonts w:eastAsiaTheme="minorEastAsia"/>
          <w:color w:val="000000" w:themeColor="text1"/>
          <w:kern w:val="24"/>
          <w:sz w:val="28"/>
          <w:szCs w:val="28"/>
        </w:rPr>
        <w:t xml:space="preserve">В настоящее время предъявляются жесткие требования по инженерно-технической </w:t>
      </w:r>
      <w:proofErr w:type="spellStart"/>
      <w:r w:rsidRPr="00041F61">
        <w:rPr>
          <w:rFonts w:eastAsiaTheme="minorEastAsia"/>
          <w:color w:val="000000" w:themeColor="text1"/>
          <w:kern w:val="24"/>
          <w:sz w:val="28"/>
          <w:szCs w:val="28"/>
        </w:rPr>
        <w:t>укрепленности</w:t>
      </w:r>
      <w:proofErr w:type="spellEnd"/>
      <w:r w:rsidRPr="00041F61">
        <w:rPr>
          <w:rFonts w:eastAsiaTheme="minorEastAsia"/>
          <w:color w:val="000000" w:themeColor="text1"/>
          <w:kern w:val="24"/>
          <w:sz w:val="28"/>
          <w:szCs w:val="28"/>
        </w:rPr>
        <w:t xml:space="preserve"> и оборудованию техническими средствами охраны музеев.</w:t>
      </w:r>
      <w:proofErr w:type="gramEnd"/>
      <w:r w:rsidRPr="00041F61">
        <w:rPr>
          <w:rFonts w:eastAsiaTheme="minorEastAsia"/>
          <w:color w:val="000000" w:themeColor="text1"/>
          <w:kern w:val="24"/>
          <w:sz w:val="28"/>
          <w:szCs w:val="28"/>
        </w:rPr>
        <w:t xml:space="preserve"> Так, например, в связи с отсутствием охранно-пожарных сигнализаций в филиалах музея, мы не можем подписать договор о передаче музейных предметов, находящихся в федеральной собственности в Музейный фонд РФ (предметы, занесенные в книги поступлений до 01.01.1997 г).  На сегодня это наша главная проблема. </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proofErr w:type="gramStart"/>
      <w:r w:rsidRPr="00041F61">
        <w:rPr>
          <w:rFonts w:eastAsiaTheme="minorEastAsia"/>
          <w:color w:val="000000" w:themeColor="text1"/>
          <w:kern w:val="24"/>
          <w:sz w:val="28"/>
          <w:szCs w:val="28"/>
        </w:rPr>
        <w:t xml:space="preserve">Небольшие штаты музеев, не предусматривающие наличие  специалистов по  маркетингу и рекламе, связям с общественностью, технических специалистов, способных обслуживать мультимедиа-комплексы, сопровождать сайты, владеющих проектным методом, малые возможности у муниципалитетов для формирования бюджетов, необходимых муниципальным музеям, не позволяют модернизировать постоянные экспозиции, осуществлять крупные выставочные и культурно-массовые проекты, осуществлять </w:t>
      </w:r>
      <w:proofErr w:type="spellStart"/>
      <w:r w:rsidRPr="00041F61">
        <w:rPr>
          <w:rFonts w:eastAsiaTheme="minorEastAsia"/>
          <w:color w:val="000000" w:themeColor="text1"/>
          <w:kern w:val="24"/>
          <w:sz w:val="28"/>
          <w:szCs w:val="28"/>
        </w:rPr>
        <w:t>фондово</w:t>
      </w:r>
      <w:proofErr w:type="spellEnd"/>
      <w:r w:rsidRPr="00041F61">
        <w:rPr>
          <w:rFonts w:eastAsiaTheme="minorEastAsia"/>
          <w:color w:val="000000" w:themeColor="text1"/>
          <w:kern w:val="24"/>
          <w:sz w:val="28"/>
          <w:szCs w:val="28"/>
        </w:rPr>
        <w:t>-закупочную деятельность,  реставрацию музейных предметов, проводить капитальный ремонт зданий и помещений – все это внутренние</w:t>
      </w:r>
      <w:proofErr w:type="gramEnd"/>
      <w:r w:rsidRPr="00041F61">
        <w:rPr>
          <w:rFonts w:eastAsiaTheme="minorEastAsia"/>
          <w:color w:val="000000" w:themeColor="text1"/>
          <w:kern w:val="24"/>
          <w:sz w:val="28"/>
          <w:szCs w:val="28"/>
        </w:rPr>
        <w:t xml:space="preserve"> слабости музейной деятельности, препятствующие их дальнейшему развитию. Для нас,  сотрудников музеев, каждый год – это время активной работы не только в плане сохранения историко-культурного наследия МО Алапаевское, его популяризации, но и создание условий для развития музейной деятельности, превращения музеев в действительно духовные центры территории, где наши жители могут культурно и с пользой провести своё свободное время.  </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Сегодняшний день требует от музея формирования нового подхода к своей работе: создание новых экспозиций, совершенствование учетно-</w:t>
      </w:r>
      <w:proofErr w:type="spellStart"/>
      <w:r w:rsidRPr="00041F61">
        <w:rPr>
          <w:rFonts w:eastAsiaTheme="minorEastAsia"/>
          <w:color w:val="000000" w:themeColor="text1"/>
          <w:kern w:val="24"/>
          <w:sz w:val="28"/>
          <w:szCs w:val="28"/>
        </w:rPr>
        <w:t>хранительской</w:t>
      </w:r>
      <w:proofErr w:type="spellEnd"/>
      <w:r w:rsidRPr="00041F61">
        <w:rPr>
          <w:rFonts w:eastAsiaTheme="minorEastAsia"/>
          <w:color w:val="000000" w:themeColor="text1"/>
          <w:kern w:val="24"/>
          <w:sz w:val="28"/>
          <w:szCs w:val="28"/>
        </w:rPr>
        <w:t xml:space="preserve"> деятельности музея, внедрение новых информационных технологий,  своевременной рекламной деятельности.</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proofErr w:type="gramStart"/>
      <w:r w:rsidRPr="00041F61">
        <w:rPr>
          <w:rFonts w:eastAsiaTheme="minorEastAsia"/>
          <w:color w:val="000000" w:themeColor="text1"/>
          <w:kern w:val="24"/>
          <w:sz w:val="28"/>
          <w:szCs w:val="28"/>
        </w:rPr>
        <w:t xml:space="preserve">В настоящее время значимыми проблемами в музейной сфере являются: несоответствие материально-технической базы музеев современным </w:t>
      </w:r>
      <w:r w:rsidRPr="00041F61">
        <w:rPr>
          <w:rFonts w:eastAsiaTheme="minorEastAsia"/>
          <w:color w:val="000000" w:themeColor="text1"/>
          <w:kern w:val="24"/>
          <w:sz w:val="28"/>
          <w:szCs w:val="28"/>
        </w:rPr>
        <w:lastRenderedPageBreak/>
        <w:t>требованиям, недостаточность электронных ресурсов для оказания муниципальных услуг, финансовых вложений для формирования</w:t>
      </w:r>
      <w:r w:rsidRPr="00041F61">
        <w:rPr>
          <w:rFonts w:eastAsia="MS Mincho"/>
          <w:color w:val="000000" w:themeColor="text1"/>
          <w:kern w:val="24"/>
          <w:sz w:val="28"/>
          <w:szCs w:val="28"/>
        </w:rPr>
        <w:t xml:space="preserve">　</w:t>
      </w:r>
      <w:r w:rsidRPr="00041F61">
        <w:rPr>
          <w:rFonts w:eastAsiaTheme="minorEastAsia"/>
          <w:color w:val="000000" w:themeColor="text1"/>
          <w:kern w:val="24"/>
          <w:sz w:val="28"/>
          <w:szCs w:val="28"/>
        </w:rPr>
        <w:t xml:space="preserve"> и расширения</w:t>
      </w:r>
      <w:r w:rsidRPr="00041F61">
        <w:rPr>
          <w:rFonts w:eastAsia="MS Mincho"/>
          <w:color w:val="000000" w:themeColor="text1"/>
          <w:kern w:val="24"/>
          <w:sz w:val="28"/>
          <w:szCs w:val="28"/>
        </w:rPr>
        <w:t xml:space="preserve">　</w:t>
      </w:r>
      <w:r w:rsidRPr="00041F61">
        <w:rPr>
          <w:rFonts w:eastAsiaTheme="minorEastAsia"/>
          <w:color w:val="000000" w:themeColor="text1"/>
          <w:kern w:val="24"/>
          <w:sz w:val="28"/>
          <w:szCs w:val="28"/>
        </w:rPr>
        <w:t xml:space="preserve"> рынка</w:t>
      </w:r>
      <w:r w:rsidRPr="00041F61">
        <w:rPr>
          <w:rFonts w:eastAsia="MS Mincho"/>
          <w:color w:val="000000" w:themeColor="text1"/>
          <w:kern w:val="24"/>
          <w:sz w:val="28"/>
          <w:szCs w:val="28"/>
        </w:rPr>
        <w:t xml:space="preserve">　　</w:t>
      </w:r>
      <w:r w:rsidRPr="00041F61">
        <w:rPr>
          <w:rFonts w:eastAsiaTheme="minorEastAsia"/>
          <w:color w:val="000000" w:themeColor="text1"/>
          <w:kern w:val="24"/>
          <w:sz w:val="28"/>
          <w:szCs w:val="28"/>
        </w:rPr>
        <w:t xml:space="preserve"> потребления услуг в музеях: музейные кафе, Интернет – кафе и др.) </w:t>
      </w:r>
      <w:proofErr w:type="gramEnd"/>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 xml:space="preserve">Для укрепления материально-технической базы музеев также должны быть выработаны эффективные мероприятия на уровне государственного управления, подкрепленные необходимым финансированием.  Имеющиеся учреждения нуждаются в модернизации, реконструкции и техническом переоснащении для того, чтобы предоставлять качественные, востребованные услуги. В этом отношении необходимо развитие инициатив, прежде всего, со стороны музеев: активизация участия в грантах разного рода, расширение продажи и создание инфраструктуры услуг. Во всех музеях продаются сувениры, соответствующие их экспозиции, но может быть расширен и набор полиграфической продукции, представляющей специфику данного музея, и, набор того, что сейчас называют сопутствующими товарами (майки, шарфы, и </w:t>
      </w:r>
      <w:proofErr w:type="spellStart"/>
      <w:r w:rsidRPr="00041F61">
        <w:rPr>
          <w:rFonts w:eastAsiaTheme="minorEastAsia"/>
          <w:color w:val="000000" w:themeColor="text1"/>
          <w:kern w:val="24"/>
          <w:sz w:val="28"/>
          <w:szCs w:val="28"/>
        </w:rPr>
        <w:t>т.п</w:t>
      </w:r>
      <w:proofErr w:type="spellEnd"/>
      <w:r w:rsidRPr="00041F61">
        <w:rPr>
          <w:rFonts w:eastAsiaTheme="minorEastAsia"/>
          <w:color w:val="000000" w:themeColor="text1"/>
          <w:kern w:val="24"/>
          <w:sz w:val="28"/>
          <w:szCs w:val="28"/>
        </w:rPr>
        <w:t>).</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 xml:space="preserve">Современную деятельность в музейной сфере и туризма невозможно представить без рекламы – самого действенного инструмента донесения информации до потенциального клиента. У музейщиков пока это больное место. </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В ближайших планах музейщиков:</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 xml:space="preserve">- провести обновление экспозиций в </w:t>
      </w:r>
      <w:proofErr w:type="spellStart"/>
      <w:r w:rsidRPr="00041F61">
        <w:rPr>
          <w:rFonts w:eastAsiaTheme="minorEastAsia"/>
          <w:color w:val="000000" w:themeColor="text1"/>
          <w:kern w:val="24"/>
          <w:sz w:val="28"/>
          <w:szCs w:val="28"/>
        </w:rPr>
        <w:t>Арамашевском</w:t>
      </w:r>
      <w:proofErr w:type="spellEnd"/>
      <w:r w:rsidRPr="00041F61">
        <w:rPr>
          <w:rFonts w:eastAsiaTheme="minorEastAsia"/>
          <w:color w:val="000000" w:themeColor="text1"/>
          <w:kern w:val="24"/>
          <w:sz w:val="28"/>
          <w:szCs w:val="28"/>
        </w:rPr>
        <w:t xml:space="preserve">, </w:t>
      </w:r>
      <w:proofErr w:type="spellStart"/>
      <w:r w:rsidRPr="00041F61">
        <w:rPr>
          <w:rFonts w:eastAsiaTheme="minorEastAsia"/>
          <w:color w:val="000000" w:themeColor="text1"/>
          <w:kern w:val="24"/>
          <w:sz w:val="28"/>
          <w:szCs w:val="28"/>
        </w:rPr>
        <w:t>Верхнесинячихинском</w:t>
      </w:r>
      <w:proofErr w:type="spellEnd"/>
      <w:r w:rsidRPr="00041F61">
        <w:rPr>
          <w:rFonts w:eastAsiaTheme="minorEastAsia"/>
          <w:color w:val="000000" w:themeColor="text1"/>
          <w:kern w:val="24"/>
          <w:sz w:val="28"/>
          <w:szCs w:val="28"/>
        </w:rPr>
        <w:t xml:space="preserve">  музеях;</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 начать работу над новой экспозицией в Костинском музее «Друзья, сохраним «стального» коня»; (сделать экспозицию под открытым небом из 12 тракторов производства  различных годов 20 века);</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 xml:space="preserve">- приобрести </w:t>
      </w:r>
      <w:proofErr w:type="spellStart"/>
      <w:r w:rsidRPr="00041F61">
        <w:rPr>
          <w:rFonts w:eastAsiaTheme="minorEastAsia"/>
          <w:color w:val="000000" w:themeColor="text1"/>
          <w:kern w:val="24"/>
          <w:sz w:val="28"/>
          <w:szCs w:val="28"/>
        </w:rPr>
        <w:t>пимокатную</w:t>
      </w:r>
      <w:proofErr w:type="spellEnd"/>
      <w:r w:rsidRPr="00041F61">
        <w:rPr>
          <w:rFonts w:eastAsiaTheme="minorEastAsia"/>
          <w:color w:val="000000" w:themeColor="text1"/>
          <w:kern w:val="24"/>
          <w:sz w:val="28"/>
          <w:szCs w:val="28"/>
        </w:rPr>
        <w:t xml:space="preserve"> мастерскую в музей  села </w:t>
      </w:r>
      <w:proofErr w:type="spellStart"/>
      <w:r w:rsidRPr="00041F61">
        <w:rPr>
          <w:rFonts w:eastAsiaTheme="minorEastAsia"/>
          <w:color w:val="000000" w:themeColor="text1"/>
          <w:kern w:val="24"/>
          <w:sz w:val="28"/>
          <w:szCs w:val="28"/>
        </w:rPr>
        <w:t>Деево</w:t>
      </w:r>
      <w:proofErr w:type="spellEnd"/>
      <w:r w:rsidRPr="00041F61">
        <w:rPr>
          <w:rFonts w:eastAsiaTheme="minorEastAsia"/>
          <w:color w:val="000000" w:themeColor="text1"/>
          <w:kern w:val="24"/>
          <w:sz w:val="28"/>
          <w:szCs w:val="28"/>
        </w:rPr>
        <w:t xml:space="preserve"> для организации катания валенок, традиционного ремесла </w:t>
      </w:r>
      <w:proofErr w:type="spellStart"/>
      <w:r w:rsidRPr="00041F61">
        <w:rPr>
          <w:rFonts w:eastAsiaTheme="minorEastAsia"/>
          <w:color w:val="000000" w:themeColor="text1"/>
          <w:kern w:val="24"/>
          <w:sz w:val="28"/>
          <w:szCs w:val="28"/>
        </w:rPr>
        <w:t>деевцев</w:t>
      </w:r>
      <w:proofErr w:type="spellEnd"/>
      <w:r w:rsidRPr="00041F61">
        <w:rPr>
          <w:rFonts w:eastAsiaTheme="minorEastAsia"/>
          <w:color w:val="000000" w:themeColor="text1"/>
          <w:kern w:val="24"/>
          <w:sz w:val="28"/>
          <w:szCs w:val="28"/>
        </w:rPr>
        <w:t>;</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 оформить вагон АУЖД для туристов в стиле конца 19 века и сшить фирменные костюмы для кондуктора вагона, дежурного по станции;</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 xml:space="preserve">- осуществить задуманное </w:t>
      </w:r>
      <w:proofErr w:type="gramStart"/>
      <w:r w:rsidRPr="00041F61">
        <w:rPr>
          <w:rFonts w:eastAsiaTheme="minorEastAsia"/>
          <w:color w:val="000000" w:themeColor="text1"/>
          <w:kern w:val="24"/>
          <w:sz w:val="28"/>
          <w:szCs w:val="28"/>
        </w:rPr>
        <w:t>для</w:t>
      </w:r>
      <w:proofErr w:type="gramEnd"/>
      <w:r w:rsidRPr="00041F61">
        <w:rPr>
          <w:rFonts w:eastAsiaTheme="minorEastAsia"/>
          <w:color w:val="000000" w:themeColor="text1"/>
          <w:kern w:val="24"/>
          <w:sz w:val="28"/>
          <w:szCs w:val="28"/>
        </w:rPr>
        <w:t xml:space="preserve"> «</w:t>
      </w:r>
      <w:proofErr w:type="gramStart"/>
      <w:r w:rsidRPr="00041F61">
        <w:rPr>
          <w:rFonts w:eastAsiaTheme="minorEastAsia"/>
          <w:color w:val="000000" w:themeColor="text1"/>
          <w:kern w:val="24"/>
          <w:sz w:val="28"/>
          <w:szCs w:val="28"/>
        </w:rPr>
        <w:t>Визит</w:t>
      </w:r>
      <w:proofErr w:type="gramEnd"/>
      <w:r w:rsidRPr="00041F61">
        <w:rPr>
          <w:rFonts w:eastAsiaTheme="minorEastAsia"/>
          <w:color w:val="000000" w:themeColor="text1"/>
          <w:kern w:val="24"/>
          <w:sz w:val="28"/>
          <w:szCs w:val="28"/>
        </w:rPr>
        <w:t xml:space="preserve"> -  центра Станция Синячиха».</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proofErr w:type="spellStart"/>
      <w:r w:rsidRPr="00041F61">
        <w:rPr>
          <w:rFonts w:eastAsiaTheme="minorEastAsia"/>
          <w:color w:val="000000" w:themeColor="text1"/>
          <w:kern w:val="24"/>
          <w:sz w:val="28"/>
          <w:szCs w:val="28"/>
        </w:rPr>
        <w:t>Арамашевский</w:t>
      </w:r>
      <w:proofErr w:type="spellEnd"/>
      <w:r w:rsidRPr="00041F61">
        <w:rPr>
          <w:rFonts w:eastAsiaTheme="minorEastAsia"/>
          <w:color w:val="000000" w:themeColor="text1"/>
          <w:kern w:val="24"/>
          <w:sz w:val="28"/>
          <w:szCs w:val="28"/>
        </w:rPr>
        <w:t xml:space="preserve"> краеведческий музей основан в 1962 году. В 2003 году из здания деревянного интерната школы был переведен в старинный купеческий дом начала XX века.</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 xml:space="preserve">В настоящее время в музее открыты следующие залы: история села, природа родного края, стилизованная русская изба, зал народных ремесел, зал боевой славы, школьный зал, история теле – и радиотехники, выставочный зал. Сотрудники музея участвуют в различных выставках и фестивалях: «День города» (Екатеринбург),  XXIII Всероссийский </w:t>
      </w:r>
      <w:proofErr w:type="spellStart"/>
      <w:r w:rsidRPr="00041F61">
        <w:rPr>
          <w:rFonts w:eastAsiaTheme="minorEastAsia"/>
          <w:color w:val="000000" w:themeColor="text1"/>
          <w:kern w:val="24"/>
          <w:sz w:val="28"/>
          <w:szCs w:val="28"/>
        </w:rPr>
        <w:t>Бажовский</w:t>
      </w:r>
      <w:proofErr w:type="spellEnd"/>
      <w:r w:rsidRPr="00041F61">
        <w:rPr>
          <w:rFonts w:eastAsiaTheme="minorEastAsia"/>
          <w:color w:val="000000" w:themeColor="text1"/>
          <w:kern w:val="24"/>
          <w:sz w:val="28"/>
          <w:szCs w:val="28"/>
        </w:rPr>
        <w:t xml:space="preserve"> фестиваль народного творчества - конкурс УРАЛЬСКОЕ ПОСЕЛЕНИЕ - 2015 (русская горница, русская кухня) Челябинская область,  II Международный фестиваль народных промыслов г. Вологда «Голос Ремесел» (конкурс «Роспись по дереву») </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 xml:space="preserve">Культурно-образовательная деятельность музеев – одно из основных направлений, основное средство реализации функций образования и воспитания. Всего в музеях объединения разработаны и реализуются 14 программ для разновозрастных посетителей. Например, в </w:t>
      </w:r>
      <w:proofErr w:type="spellStart"/>
      <w:r w:rsidRPr="00041F61">
        <w:rPr>
          <w:rFonts w:eastAsiaTheme="minorEastAsia"/>
          <w:color w:val="000000" w:themeColor="text1"/>
          <w:kern w:val="24"/>
          <w:sz w:val="28"/>
          <w:szCs w:val="28"/>
        </w:rPr>
        <w:t>Арамашевском</w:t>
      </w:r>
      <w:proofErr w:type="spellEnd"/>
      <w:r w:rsidRPr="00041F61">
        <w:rPr>
          <w:rFonts w:eastAsiaTheme="minorEastAsia"/>
          <w:color w:val="000000" w:themeColor="text1"/>
          <w:kern w:val="24"/>
          <w:sz w:val="28"/>
          <w:szCs w:val="28"/>
        </w:rPr>
        <w:t xml:space="preserve"> музее для посетителей музея разработаны программы: «Крестьянский дом и все, что в </w:t>
      </w:r>
      <w:r w:rsidRPr="00041F61">
        <w:rPr>
          <w:rFonts w:eastAsiaTheme="minorEastAsia"/>
          <w:color w:val="000000" w:themeColor="text1"/>
          <w:kern w:val="24"/>
          <w:sz w:val="28"/>
          <w:szCs w:val="28"/>
        </w:rPr>
        <w:lastRenderedPageBreak/>
        <w:t>нем», «Каждый Еремей свое дело разумей», «Урок в старой школе», «История одной вещи», «Деревенские забавы детей»;  для посетителей музея предлагаются мастер – классы по изготовлению кукол – оберегов, росписи по дереву, сувенирных валенок и т.д. В музее работает семейный клуб «ДИМАТИР».</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proofErr w:type="spellStart"/>
      <w:r w:rsidRPr="00041F61">
        <w:rPr>
          <w:rFonts w:eastAsiaTheme="minorEastAsia"/>
          <w:color w:val="000000" w:themeColor="text1"/>
          <w:kern w:val="24"/>
          <w:sz w:val="28"/>
          <w:szCs w:val="28"/>
        </w:rPr>
        <w:t>Верхнесинячихинский</w:t>
      </w:r>
      <w:proofErr w:type="spellEnd"/>
      <w:r w:rsidRPr="00041F61">
        <w:rPr>
          <w:rFonts w:eastAsiaTheme="minorEastAsia"/>
          <w:color w:val="000000" w:themeColor="text1"/>
          <w:kern w:val="24"/>
          <w:sz w:val="28"/>
          <w:szCs w:val="28"/>
        </w:rPr>
        <w:t xml:space="preserve"> краеведческий музей был создан в 1984 году. Музей размещается в здании бывшей фабрично-заводской школы - семилетки, построенной в 1935 году. Экспозиции музея занимают 12 залов, в которых представлена история </w:t>
      </w:r>
      <w:proofErr w:type="spellStart"/>
      <w:r w:rsidRPr="00041F61">
        <w:rPr>
          <w:rFonts w:eastAsiaTheme="minorEastAsia"/>
          <w:color w:val="000000" w:themeColor="text1"/>
          <w:kern w:val="24"/>
          <w:sz w:val="28"/>
          <w:szCs w:val="28"/>
        </w:rPr>
        <w:t>Верхнесинячихинского</w:t>
      </w:r>
      <w:proofErr w:type="spellEnd"/>
      <w:r w:rsidRPr="00041F61">
        <w:rPr>
          <w:rFonts w:eastAsiaTheme="minorEastAsia"/>
          <w:color w:val="000000" w:themeColor="text1"/>
          <w:kern w:val="24"/>
          <w:sz w:val="28"/>
          <w:szCs w:val="28"/>
        </w:rPr>
        <w:t xml:space="preserve"> завода и выросшего возле него поселка. </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 xml:space="preserve">Верхняя Синячиха известна также историческими трагическими событиями. В 3 километрах от поселка на реке </w:t>
      </w:r>
      <w:proofErr w:type="spellStart"/>
      <w:r w:rsidRPr="00041F61">
        <w:rPr>
          <w:rFonts w:eastAsiaTheme="minorEastAsia"/>
          <w:color w:val="000000" w:themeColor="text1"/>
          <w:kern w:val="24"/>
          <w:sz w:val="28"/>
          <w:szCs w:val="28"/>
        </w:rPr>
        <w:t>Межная</w:t>
      </w:r>
      <w:proofErr w:type="spellEnd"/>
      <w:r w:rsidRPr="00041F61">
        <w:rPr>
          <w:rFonts w:eastAsiaTheme="minorEastAsia"/>
          <w:color w:val="000000" w:themeColor="text1"/>
          <w:kern w:val="24"/>
          <w:sz w:val="28"/>
          <w:szCs w:val="28"/>
        </w:rPr>
        <w:t xml:space="preserve"> находится место трагической гибели князей Романовых. В 1918 году там были казнены близкие родственники последнего русского царя, члены Дома Романовых. 8 человек были сброшены в шахту на </w:t>
      </w:r>
      <w:proofErr w:type="spellStart"/>
      <w:r w:rsidRPr="00041F61">
        <w:rPr>
          <w:rFonts w:eastAsiaTheme="minorEastAsia"/>
          <w:color w:val="000000" w:themeColor="text1"/>
          <w:kern w:val="24"/>
          <w:sz w:val="28"/>
          <w:szCs w:val="28"/>
        </w:rPr>
        <w:t>Межной</w:t>
      </w:r>
      <w:proofErr w:type="spellEnd"/>
      <w:r w:rsidRPr="00041F61">
        <w:rPr>
          <w:rFonts w:eastAsiaTheme="minorEastAsia"/>
          <w:color w:val="000000" w:themeColor="text1"/>
          <w:kern w:val="24"/>
          <w:sz w:val="28"/>
          <w:szCs w:val="28"/>
        </w:rPr>
        <w:t xml:space="preserve">, среди них была Великая княгиня Елизавета Фёдоровна, канонизированная в 1992 году. В 1999 году возле шахты началось строительство мужского монастыря. </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 xml:space="preserve">В 2013 году – в год празднования 400-летия Дома Романовых в </w:t>
      </w:r>
      <w:proofErr w:type="spellStart"/>
      <w:r w:rsidRPr="00041F61">
        <w:rPr>
          <w:rFonts w:eastAsiaTheme="minorEastAsia"/>
          <w:color w:val="000000" w:themeColor="text1"/>
          <w:kern w:val="24"/>
          <w:sz w:val="28"/>
          <w:szCs w:val="28"/>
        </w:rPr>
        <w:t>Верхнесинячихинском</w:t>
      </w:r>
      <w:proofErr w:type="spellEnd"/>
      <w:r w:rsidRPr="00041F61">
        <w:rPr>
          <w:rFonts w:eastAsiaTheme="minorEastAsia"/>
          <w:color w:val="000000" w:themeColor="text1"/>
          <w:kern w:val="24"/>
          <w:sz w:val="28"/>
          <w:szCs w:val="28"/>
        </w:rPr>
        <w:t xml:space="preserve"> музее была открыта новая экспозиция – музейный фото-театр «Князья Романовы - </w:t>
      </w:r>
      <w:proofErr w:type="spellStart"/>
      <w:r w:rsidRPr="00041F61">
        <w:rPr>
          <w:rFonts w:eastAsiaTheme="minorEastAsia"/>
          <w:color w:val="000000" w:themeColor="text1"/>
          <w:kern w:val="24"/>
          <w:sz w:val="28"/>
          <w:szCs w:val="28"/>
        </w:rPr>
        <w:t>Алапаевские</w:t>
      </w:r>
      <w:proofErr w:type="spellEnd"/>
      <w:r w:rsidRPr="00041F61">
        <w:rPr>
          <w:rFonts w:eastAsiaTheme="minorEastAsia"/>
          <w:color w:val="000000" w:themeColor="text1"/>
          <w:kern w:val="24"/>
          <w:sz w:val="28"/>
          <w:szCs w:val="28"/>
        </w:rPr>
        <w:t xml:space="preserve"> узники». </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 xml:space="preserve">Об этих событиях  рассказывает наша  уникальная экспозиция. В небольшом затемнённом зале под интересный рассказ экскурсовода перед посетителями «оживают» фотографии вековой давности, проходят события тех лет. Фото-театр рассказывает о светской жизни царственных особ. </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 xml:space="preserve">На сайте VSMUZ.RU можно познакомиться с виртуальной экскурсией «Князья Романовы – </w:t>
      </w:r>
      <w:proofErr w:type="spellStart"/>
      <w:r w:rsidRPr="00041F61">
        <w:rPr>
          <w:rFonts w:eastAsiaTheme="minorEastAsia"/>
          <w:color w:val="000000" w:themeColor="text1"/>
          <w:kern w:val="24"/>
          <w:sz w:val="28"/>
          <w:szCs w:val="28"/>
        </w:rPr>
        <w:t>Алапаевские</w:t>
      </w:r>
      <w:proofErr w:type="spellEnd"/>
      <w:r w:rsidRPr="00041F61">
        <w:rPr>
          <w:rFonts w:eastAsiaTheme="minorEastAsia"/>
          <w:color w:val="000000" w:themeColor="text1"/>
          <w:kern w:val="24"/>
          <w:sz w:val="28"/>
          <w:szCs w:val="28"/>
        </w:rPr>
        <w:t xml:space="preserve"> узники». </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 xml:space="preserve">В зале металлургии особый интерес посетителей вызывают действующие макеты </w:t>
      </w:r>
      <w:proofErr w:type="spellStart"/>
      <w:r w:rsidRPr="00041F61">
        <w:rPr>
          <w:rFonts w:eastAsiaTheme="minorEastAsia"/>
          <w:color w:val="000000" w:themeColor="text1"/>
          <w:kern w:val="24"/>
          <w:sz w:val="28"/>
          <w:szCs w:val="28"/>
        </w:rPr>
        <w:t>передельного</w:t>
      </w:r>
      <w:proofErr w:type="spellEnd"/>
      <w:r w:rsidRPr="00041F61">
        <w:rPr>
          <w:rFonts w:eastAsiaTheme="minorEastAsia"/>
          <w:color w:val="000000" w:themeColor="text1"/>
          <w:kern w:val="24"/>
          <w:sz w:val="28"/>
          <w:szCs w:val="28"/>
        </w:rPr>
        <w:t xml:space="preserve"> цеха с отбивными молотами XVIII века и доменной печи образца 1952 года. Они приводятся в движение с помощью воды. </w:t>
      </w:r>
      <w:proofErr w:type="spellStart"/>
      <w:r w:rsidRPr="00041F61">
        <w:rPr>
          <w:rFonts w:eastAsiaTheme="minorEastAsia"/>
          <w:color w:val="000000" w:themeColor="text1"/>
          <w:kern w:val="24"/>
          <w:sz w:val="28"/>
          <w:szCs w:val="28"/>
        </w:rPr>
        <w:t>Реэкспозиция</w:t>
      </w:r>
      <w:proofErr w:type="spellEnd"/>
      <w:r w:rsidRPr="00041F61">
        <w:rPr>
          <w:rFonts w:eastAsiaTheme="minorEastAsia"/>
          <w:color w:val="000000" w:themeColor="text1"/>
          <w:kern w:val="24"/>
          <w:sz w:val="28"/>
          <w:szCs w:val="28"/>
        </w:rPr>
        <w:t xml:space="preserve"> зала была проведена в 2015 году.</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В год 70-летия Победы во всех музеях обновлены экспозиции залов Боевой славы, или открыты новые экспозиции.</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В музее разработаны и реализуются программы: «Родной свой край люби и знай» (дошкольные учреждения), «Мой край родной» (коррекционная школа), «Уголки родного края» (начальная школа), «И не прервется связь времен» (младший и средний школьный возраст), «Народная культура и мы» (для старшего поколения).</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proofErr w:type="spellStart"/>
      <w:r w:rsidRPr="00041F61">
        <w:rPr>
          <w:rFonts w:eastAsiaTheme="minorEastAsia"/>
          <w:color w:val="000000" w:themeColor="text1"/>
          <w:kern w:val="24"/>
          <w:sz w:val="28"/>
          <w:szCs w:val="28"/>
        </w:rPr>
        <w:t>Голубковский</w:t>
      </w:r>
      <w:proofErr w:type="spellEnd"/>
      <w:r w:rsidRPr="00041F61">
        <w:rPr>
          <w:rFonts w:eastAsiaTheme="minorEastAsia"/>
          <w:color w:val="000000" w:themeColor="text1"/>
          <w:kern w:val="24"/>
          <w:sz w:val="28"/>
          <w:szCs w:val="28"/>
        </w:rPr>
        <w:t xml:space="preserve"> историко-этнографический музей был открыт в декабре 1986 года. Сейчас у музея 6 постоянных экспозиций: </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w:t>
      </w:r>
      <w:r w:rsidRPr="00041F61">
        <w:rPr>
          <w:rFonts w:eastAsiaTheme="minorEastAsia"/>
          <w:color w:val="000000" w:themeColor="text1"/>
          <w:kern w:val="24"/>
          <w:sz w:val="28"/>
          <w:szCs w:val="28"/>
        </w:rPr>
        <w:tab/>
        <w:t>Старинная изба</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w:t>
      </w:r>
      <w:r w:rsidRPr="00041F61">
        <w:rPr>
          <w:rFonts w:eastAsiaTheme="minorEastAsia"/>
          <w:color w:val="000000" w:themeColor="text1"/>
          <w:kern w:val="24"/>
          <w:sz w:val="28"/>
          <w:szCs w:val="28"/>
        </w:rPr>
        <w:tab/>
        <w:t>Свадебная горница</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w:t>
      </w:r>
      <w:r w:rsidRPr="00041F61">
        <w:rPr>
          <w:rFonts w:eastAsiaTheme="minorEastAsia"/>
          <w:color w:val="000000" w:themeColor="text1"/>
          <w:kern w:val="24"/>
          <w:sz w:val="28"/>
          <w:szCs w:val="28"/>
        </w:rPr>
        <w:tab/>
        <w:t>Зал ремесел, ткачество</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w:t>
      </w:r>
      <w:r w:rsidRPr="00041F61">
        <w:rPr>
          <w:rFonts w:eastAsiaTheme="minorEastAsia"/>
          <w:color w:val="000000" w:themeColor="text1"/>
          <w:kern w:val="24"/>
          <w:sz w:val="28"/>
          <w:szCs w:val="28"/>
        </w:rPr>
        <w:tab/>
        <w:t>Военный зал</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w:t>
      </w:r>
      <w:r w:rsidRPr="00041F61">
        <w:rPr>
          <w:rFonts w:eastAsiaTheme="minorEastAsia"/>
          <w:color w:val="000000" w:themeColor="text1"/>
          <w:kern w:val="24"/>
          <w:sz w:val="28"/>
          <w:szCs w:val="28"/>
        </w:rPr>
        <w:tab/>
        <w:t>История школы</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w:t>
      </w:r>
      <w:r w:rsidRPr="00041F61">
        <w:rPr>
          <w:rFonts w:eastAsiaTheme="minorEastAsia"/>
          <w:color w:val="000000" w:themeColor="text1"/>
          <w:kern w:val="24"/>
          <w:sz w:val="28"/>
          <w:szCs w:val="28"/>
        </w:rPr>
        <w:tab/>
        <w:t>Выставка часов</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lastRenderedPageBreak/>
        <w:t>Разработаны программы: «Быт крестьянской семьи», «Деток родить - не веток ломить», «Хлеб - всему голова», «Праздник русской печки», «Капустины» «Народная мудрость».</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proofErr w:type="spellStart"/>
      <w:r w:rsidRPr="00041F61">
        <w:rPr>
          <w:rFonts w:eastAsiaTheme="minorEastAsia"/>
          <w:color w:val="000000" w:themeColor="text1"/>
          <w:kern w:val="24"/>
          <w:sz w:val="28"/>
          <w:szCs w:val="28"/>
        </w:rPr>
        <w:t>Деевский</w:t>
      </w:r>
      <w:proofErr w:type="spellEnd"/>
      <w:r w:rsidRPr="00041F61">
        <w:rPr>
          <w:rFonts w:eastAsiaTheme="minorEastAsia"/>
          <w:color w:val="000000" w:themeColor="text1"/>
          <w:kern w:val="24"/>
          <w:sz w:val="28"/>
          <w:szCs w:val="28"/>
        </w:rPr>
        <w:t xml:space="preserve"> музей народных промыслов и ремесел был торжественно открыт 19 августа 2015 года.</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Костинский историко-художественный музей основан в 2002 году. Экспозиционные залы размещаются в историческом здании бывшей земской школы. Уникальные предметы старины, представленные в экспозициях музея, отражают подлинную историю, культуру и природу родного края. В фондах музея хранится свыше 3000 музейных предметов.</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Экспозиции «Тыл - фронту» и «Поле брани» открыты  к 70-летию Победы, которые раскрывают 10 основных тем участия нашего народа в Великой Отечественной войне. Новое видение войны, новый  взгляд, достоверные факты и исторические предметы, фотодокументы, звуковая и световая инсталляции, позволили успешно реализовать  проект «Дорога к Победе», который вошёл в пятёрку лучших проектов  России в рамках конкурса Союза музеев России «Музей в городе N…» - 2015 на XVII  Международном  фестивале «</w:t>
      </w:r>
      <w:proofErr w:type="spellStart"/>
      <w:r w:rsidRPr="00041F61">
        <w:rPr>
          <w:rFonts w:eastAsiaTheme="minorEastAsia"/>
          <w:color w:val="000000" w:themeColor="text1"/>
          <w:kern w:val="24"/>
          <w:sz w:val="28"/>
          <w:szCs w:val="28"/>
        </w:rPr>
        <w:t>Интермузей</w:t>
      </w:r>
      <w:proofErr w:type="spellEnd"/>
      <w:r w:rsidRPr="00041F61">
        <w:rPr>
          <w:rFonts w:eastAsiaTheme="minorEastAsia"/>
          <w:color w:val="000000" w:themeColor="text1"/>
          <w:kern w:val="24"/>
          <w:sz w:val="28"/>
          <w:szCs w:val="28"/>
        </w:rPr>
        <w:t xml:space="preserve"> –  2015».  </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 xml:space="preserve">В 2014 году проект музея  «Друзья, сохраним «стального коня»» вышел в полуфинал XI </w:t>
      </w:r>
      <w:proofErr w:type="spellStart"/>
      <w:r w:rsidRPr="00041F61">
        <w:rPr>
          <w:rFonts w:eastAsiaTheme="minorEastAsia"/>
          <w:color w:val="000000" w:themeColor="text1"/>
          <w:kern w:val="24"/>
          <w:sz w:val="28"/>
          <w:szCs w:val="28"/>
        </w:rPr>
        <w:t>грантового</w:t>
      </w:r>
      <w:proofErr w:type="spellEnd"/>
      <w:r w:rsidRPr="00041F61">
        <w:rPr>
          <w:rFonts w:eastAsiaTheme="minorEastAsia"/>
          <w:color w:val="000000" w:themeColor="text1"/>
          <w:kern w:val="24"/>
          <w:sz w:val="28"/>
          <w:szCs w:val="28"/>
        </w:rPr>
        <w:t xml:space="preserve"> конкурса «Меняющийся музей в меняющемся мире» Благотворительного фонда </w:t>
      </w:r>
      <w:proofErr w:type="spellStart"/>
      <w:r w:rsidRPr="00041F61">
        <w:rPr>
          <w:rFonts w:eastAsiaTheme="minorEastAsia"/>
          <w:color w:val="000000" w:themeColor="text1"/>
          <w:kern w:val="24"/>
          <w:sz w:val="28"/>
          <w:szCs w:val="28"/>
        </w:rPr>
        <w:t>В.Потанина</w:t>
      </w:r>
      <w:proofErr w:type="spellEnd"/>
      <w:r w:rsidRPr="00041F61">
        <w:rPr>
          <w:rFonts w:eastAsiaTheme="minorEastAsia"/>
          <w:color w:val="000000" w:themeColor="text1"/>
          <w:kern w:val="24"/>
          <w:sz w:val="28"/>
          <w:szCs w:val="28"/>
        </w:rPr>
        <w:t xml:space="preserve"> в номинации «Технологии музейной экспозиции». </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ab/>
        <w:t>Музей проводит: обзорные экскурсии по музею, экскурсии по селу «Выйду на улицу, гляну на село», занятия с дошкольниками по программе «Приходите в гости к нам», со школьниками -  «Уроки в старой школе» и «Живые ростки трудолюбия».</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 xml:space="preserve">Музей </w:t>
      </w:r>
      <w:proofErr w:type="spellStart"/>
      <w:r w:rsidRPr="00041F61">
        <w:rPr>
          <w:rFonts w:eastAsiaTheme="minorEastAsia"/>
          <w:color w:val="000000" w:themeColor="text1"/>
          <w:kern w:val="24"/>
          <w:sz w:val="28"/>
          <w:szCs w:val="28"/>
        </w:rPr>
        <w:t>Алапаевской</w:t>
      </w:r>
      <w:proofErr w:type="spellEnd"/>
      <w:r w:rsidRPr="00041F61">
        <w:rPr>
          <w:rFonts w:eastAsiaTheme="minorEastAsia"/>
          <w:color w:val="000000" w:themeColor="text1"/>
          <w:kern w:val="24"/>
          <w:sz w:val="28"/>
          <w:szCs w:val="28"/>
        </w:rPr>
        <w:t xml:space="preserve"> узкоколейной железной дороги</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Алапаевская узкоколейная железная дорога  — одна из крупнейших узкоколейных железных дорог с шириной колеи 750 мм на территории России, бывшего СССР и мира.</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МУК «</w:t>
      </w:r>
      <w:proofErr w:type="spellStart"/>
      <w:r w:rsidRPr="00041F61">
        <w:rPr>
          <w:rFonts w:eastAsiaTheme="minorEastAsia"/>
          <w:color w:val="000000" w:themeColor="text1"/>
          <w:kern w:val="24"/>
          <w:sz w:val="28"/>
          <w:szCs w:val="28"/>
        </w:rPr>
        <w:t>Верхнесинячихинское</w:t>
      </w:r>
      <w:proofErr w:type="spellEnd"/>
      <w:r w:rsidRPr="00041F61">
        <w:rPr>
          <w:rFonts w:eastAsiaTheme="minorEastAsia"/>
          <w:color w:val="000000" w:themeColor="text1"/>
          <w:kern w:val="24"/>
          <w:sz w:val="28"/>
          <w:szCs w:val="28"/>
        </w:rPr>
        <w:t xml:space="preserve">  музейное объединение» в 2014 году приняло участие в конкурсе на предоставление субсидий  на развитие объектов, предназначенных для организации досуга жителей муниципальных образований, расположенных на территории Свердловской области. </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На средства, полученные по итогам конкурса, были приобретены тепловоз и два пассажирских вагона для АУЖД (30 млн. рублей), произведен ремонт помещения и создана экспозиция музея истории АУЖД (6 млн. рублей).</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 xml:space="preserve">Для туристов разработана специальная программа «Под стук колес по земле </w:t>
      </w:r>
      <w:proofErr w:type="spellStart"/>
      <w:r w:rsidRPr="00041F61">
        <w:rPr>
          <w:rFonts w:eastAsiaTheme="minorEastAsia"/>
          <w:color w:val="000000" w:themeColor="text1"/>
          <w:kern w:val="24"/>
          <w:sz w:val="28"/>
          <w:szCs w:val="28"/>
        </w:rPr>
        <w:t>Алапаевской</w:t>
      </w:r>
      <w:proofErr w:type="spellEnd"/>
      <w:r w:rsidRPr="00041F61">
        <w:rPr>
          <w:rFonts w:eastAsiaTheme="minorEastAsia"/>
          <w:color w:val="000000" w:themeColor="text1"/>
          <w:kern w:val="24"/>
          <w:sz w:val="28"/>
          <w:szCs w:val="28"/>
        </w:rPr>
        <w:t>». Во время увлекательного путешествия в маленьком вагончике туристы узнают нелёгкую историю становления узкоколейной железной дороги, выпьют чай с фирменным бубликом и своими руками сделают сувенир на память. Этот проект вошел в региональный маршрут «Самоцветное кольцо Урала».</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 xml:space="preserve">В 2014 году проект «Под стук колес по земле </w:t>
      </w:r>
      <w:proofErr w:type="spellStart"/>
      <w:r w:rsidRPr="00041F61">
        <w:rPr>
          <w:rFonts w:eastAsiaTheme="minorEastAsia"/>
          <w:color w:val="000000" w:themeColor="text1"/>
          <w:kern w:val="24"/>
          <w:sz w:val="28"/>
          <w:szCs w:val="28"/>
        </w:rPr>
        <w:t>Алапаевской</w:t>
      </w:r>
      <w:proofErr w:type="spellEnd"/>
      <w:r w:rsidRPr="00041F61">
        <w:rPr>
          <w:rFonts w:eastAsiaTheme="minorEastAsia"/>
          <w:color w:val="000000" w:themeColor="text1"/>
          <w:kern w:val="24"/>
          <w:sz w:val="28"/>
          <w:szCs w:val="28"/>
        </w:rPr>
        <w:t xml:space="preserve">» стал полуфиналистом Х </w:t>
      </w:r>
      <w:proofErr w:type="spellStart"/>
      <w:r w:rsidRPr="00041F61">
        <w:rPr>
          <w:rFonts w:eastAsiaTheme="minorEastAsia"/>
          <w:color w:val="000000" w:themeColor="text1"/>
          <w:kern w:val="24"/>
          <w:sz w:val="28"/>
          <w:szCs w:val="28"/>
        </w:rPr>
        <w:t>грантового</w:t>
      </w:r>
      <w:proofErr w:type="spellEnd"/>
      <w:r w:rsidRPr="00041F61">
        <w:rPr>
          <w:rFonts w:eastAsiaTheme="minorEastAsia"/>
          <w:color w:val="000000" w:themeColor="text1"/>
          <w:kern w:val="24"/>
          <w:sz w:val="28"/>
          <w:szCs w:val="28"/>
        </w:rPr>
        <w:t xml:space="preserve"> конкурса «Меняющийся музей в меняющемся мире» Благотворительного фонда В.</w:t>
      </w:r>
      <w:r w:rsidR="00F3023A">
        <w:rPr>
          <w:rFonts w:eastAsiaTheme="minorEastAsia"/>
          <w:color w:val="000000" w:themeColor="text1"/>
          <w:kern w:val="24"/>
          <w:sz w:val="28"/>
          <w:szCs w:val="28"/>
        </w:rPr>
        <w:t xml:space="preserve"> </w:t>
      </w:r>
      <w:r w:rsidRPr="00041F61">
        <w:rPr>
          <w:rFonts w:eastAsiaTheme="minorEastAsia"/>
          <w:color w:val="000000" w:themeColor="text1"/>
          <w:kern w:val="24"/>
          <w:sz w:val="28"/>
          <w:szCs w:val="28"/>
        </w:rPr>
        <w:t xml:space="preserve">Потанина. </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lastRenderedPageBreak/>
        <w:t xml:space="preserve">В рамках международной выставки «EXPOTRAVEL - 2014»  проводился конкурс на лучший проект, направленный на развитие туризма в Свердловской области. Проект «Путешествие по </w:t>
      </w:r>
      <w:proofErr w:type="spellStart"/>
      <w:r w:rsidRPr="00041F61">
        <w:rPr>
          <w:rFonts w:eastAsiaTheme="minorEastAsia"/>
          <w:color w:val="000000" w:themeColor="text1"/>
          <w:kern w:val="24"/>
          <w:sz w:val="28"/>
          <w:szCs w:val="28"/>
        </w:rPr>
        <w:t>Алапаевской</w:t>
      </w:r>
      <w:proofErr w:type="spellEnd"/>
      <w:r w:rsidRPr="00041F61">
        <w:rPr>
          <w:rFonts w:eastAsiaTheme="minorEastAsia"/>
          <w:color w:val="000000" w:themeColor="text1"/>
          <w:kern w:val="24"/>
          <w:sz w:val="28"/>
          <w:szCs w:val="28"/>
        </w:rPr>
        <w:t xml:space="preserve"> узкоколейной железной дороге» получил 1 место (по результатам народного голосования) в номинации «Туристские маршруты». А также занял первое место во Всероссийском конкурсе туристических маршрутов «Лучшая идея туристического маршрута»</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В каждом музее создан цикл праздников народного календаря, где каждый посетитель может почувствовать всю красу старины, окунуться в исторический мир наших предков.</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С 2013 года в июне в музеях работает «Школа юных краеведов». Для этого были разработаны специальные программы. Дети познают азы музейного дела, изучают историю своего края, играют, отдыхают.</w:t>
      </w:r>
    </w:p>
    <w:p w:rsidR="002147BE"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По результатам работы и на основании предложения Министерства культуры Свердловской области наше учреждение является участником Национального реестра за 2013 год.</w:t>
      </w:r>
    </w:p>
    <w:p w:rsidR="00012A13" w:rsidRPr="00041F61" w:rsidRDefault="002147BE" w:rsidP="00041F61">
      <w:pPr>
        <w:pStyle w:val="a7"/>
        <w:kinsoku w:val="0"/>
        <w:overflowPunct w:val="0"/>
        <w:spacing w:before="0" w:beforeAutospacing="0" w:after="0" w:afterAutospacing="0" w:line="200" w:lineRule="atLeast"/>
        <w:ind w:firstLine="227"/>
        <w:jc w:val="both"/>
        <w:textAlignment w:val="baseline"/>
        <w:rPr>
          <w:rFonts w:eastAsiaTheme="minorEastAsia"/>
          <w:color w:val="000000" w:themeColor="text1"/>
          <w:kern w:val="24"/>
          <w:sz w:val="28"/>
          <w:szCs w:val="28"/>
        </w:rPr>
      </w:pPr>
      <w:r w:rsidRPr="00041F61">
        <w:rPr>
          <w:rFonts w:eastAsiaTheme="minorEastAsia"/>
          <w:color w:val="000000" w:themeColor="text1"/>
          <w:kern w:val="24"/>
          <w:sz w:val="28"/>
          <w:szCs w:val="28"/>
        </w:rPr>
        <w:t xml:space="preserve">По результатам работы и на основании предложения Администрации Алапаевского района  наше учреждение является участником Общероссийского </w:t>
      </w:r>
      <w:r w:rsidR="00041F61" w:rsidRPr="00041F61">
        <w:rPr>
          <w:rFonts w:eastAsiaTheme="minorEastAsia"/>
          <w:color w:val="000000" w:themeColor="text1"/>
          <w:kern w:val="24"/>
          <w:sz w:val="28"/>
          <w:szCs w:val="28"/>
        </w:rPr>
        <w:t>кадастра «Книга Почета» за 2014 год.</w:t>
      </w:r>
    </w:p>
    <w:sectPr w:rsidR="00012A13" w:rsidRPr="00041F61" w:rsidSect="00BF5D9B">
      <w:pgSz w:w="11906" w:h="16838"/>
      <w:pgMar w:top="426"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F40EA"/>
    <w:multiLevelType w:val="multilevel"/>
    <w:tmpl w:val="3D6CCC5C"/>
    <w:lvl w:ilvl="0">
      <w:start w:val="2"/>
      <w:numFmt w:val="decimal"/>
      <w:lvlText w:val="%1."/>
      <w:lvlJc w:val="left"/>
      <w:pPr>
        <w:ind w:left="450" w:hanging="450"/>
      </w:pPr>
      <w:rPr>
        <w:rFonts w:hint="default"/>
        <w:b w:val="0"/>
      </w:rPr>
    </w:lvl>
    <w:lvl w:ilvl="1">
      <w:start w:val="1"/>
      <w:numFmt w:val="decimal"/>
      <w:lvlText w:val="%1.%2."/>
      <w:lvlJc w:val="left"/>
      <w:pPr>
        <w:ind w:left="1854" w:hanging="720"/>
      </w:pPr>
      <w:rPr>
        <w:rFonts w:hint="default"/>
        <w:b w:val="0"/>
      </w:rPr>
    </w:lvl>
    <w:lvl w:ilvl="2">
      <w:start w:val="1"/>
      <w:numFmt w:val="decimal"/>
      <w:lvlText w:val="%1.%2.%3."/>
      <w:lvlJc w:val="left"/>
      <w:pPr>
        <w:ind w:left="2988" w:hanging="720"/>
      </w:pPr>
      <w:rPr>
        <w:rFonts w:hint="default"/>
        <w:b w:val="0"/>
      </w:rPr>
    </w:lvl>
    <w:lvl w:ilvl="3">
      <w:start w:val="1"/>
      <w:numFmt w:val="decimal"/>
      <w:lvlText w:val="%1.%2.%3.%4."/>
      <w:lvlJc w:val="left"/>
      <w:pPr>
        <w:ind w:left="4482" w:hanging="1080"/>
      </w:pPr>
      <w:rPr>
        <w:rFonts w:hint="default"/>
        <w:b w:val="0"/>
      </w:rPr>
    </w:lvl>
    <w:lvl w:ilvl="4">
      <w:start w:val="1"/>
      <w:numFmt w:val="decimal"/>
      <w:lvlText w:val="%1.%2.%3.%4.%5."/>
      <w:lvlJc w:val="left"/>
      <w:pPr>
        <w:ind w:left="5616" w:hanging="1080"/>
      </w:pPr>
      <w:rPr>
        <w:rFonts w:hint="default"/>
        <w:b w:val="0"/>
      </w:rPr>
    </w:lvl>
    <w:lvl w:ilvl="5">
      <w:start w:val="1"/>
      <w:numFmt w:val="decimal"/>
      <w:lvlText w:val="%1.%2.%3.%4.%5.%6."/>
      <w:lvlJc w:val="left"/>
      <w:pPr>
        <w:ind w:left="7110" w:hanging="1440"/>
      </w:pPr>
      <w:rPr>
        <w:rFonts w:hint="default"/>
        <w:b w:val="0"/>
      </w:rPr>
    </w:lvl>
    <w:lvl w:ilvl="6">
      <w:start w:val="1"/>
      <w:numFmt w:val="decimal"/>
      <w:lvlText w:val="%1.%2.%3.%4.%5.%6.%7."/>
      <w:lvlJc w:val="left"/>
      <w:pPr>
        <w:ind w:left="8604" w:hanging="1800"/>
      </w:pPr>
      <w:rPr>
        <w:rFonts w:hint="default"/>
        <w:b w:val="0"/>
      </w:rPr>
    </w:lvl>
    <w:lvl w:ilvl="7">
      <w:start w:val="1"/>
      <w:numFmt w:val="decimal"/>
      <w:lvlText w:val="%1.%2.%3.%4.%5.%6.%7.%8."/>
      <w:lvlJc w:val="left"/>
      <w:pPr>
        <w:ind w:left="9738" w:hanging="1800"/>
      </w:pPr>
      <w:rPr>
        <w:rFonts w:hint="default"/>
        <w:b w:val="0"/>
      </w:rPr>
    </w:lvl>
    <w:lvl w:ilvl="8">
      <w:start w:val="1"/>
      <w:numFmt w:val="decimal"/>
      <w:lvlText w:val="%1.%2.%3.%4.%5.%6.%7.%8.%9."/>
      <w:lvlJc w:val="left"/>
      <w:pPr>
        <w:ind w:left="11232" w:hanging="2160"/>
      </w:pPr>
      <w:rPr>
        <w:rFonts w:hint="default"/>
        <w:b w:val="0"/>
      </w:rPr>
    </w:lvl>
  </w:abstractNum>
  <w:abstractNum w:abstractNumId="1">
    <w:nsid w:val="10567396"/>
    <w:multiLevelType w:val="multilevel"/>
    <w:tmpl w:val="3D6CCC5C"/>
    <w:lvl w:ilvl="0">
      <w:start w:val="2"/>
      <w:numFmt w:val="decimal"/>
      <w:lvlText w:val="%1."/>
      <w:lvlJc w:val="left"/>
      <w:pPr>
        <w:ind w:left="450" w:hanging="450"/>
      </w:pPr>
      <w:rPr>
        <w:rFonts w:hint="default"/>
        <w:b w:val="0"/>
      </w:rPr>
    </w:lvl>
    <w:lvl w:ilvl="1">
      <w:start w:val="1"/>
      <w:numFmt w:val="decimal"/>
      <w:lvlText w:val="%1.%2."/>
      <w:lvlJc w:val="left"/>
      <w:pPr>
        <w:ind w:left="1854" w:hanging="720"/>
      </w:pPr>
      <w:rPr>
        <w:rFonts w:hint="default"/>
        <w:b w:val="0"/>
      </w:rPr>
    </w:lvl>
    <w:lvl w:ilvl="2">
      <w:start w:val="1"/>
      <w:numFmt w:val="decimal"/>
      <w:lvlText w:val="%1.%2.%3."/>
      <w:lvlJc w:val="left"/>
      <w:pPr>
        <w:ind w:left="2988" w:hanging="720"/>
      </w:pPr>
      <w:rPr>
        <w:rFonts w:hint="default"/>
        <w:b w:val="0"/>
      </w:rPr>
    </w:lvl>
    <w:lvl w:ilvl="3">
      <w:start w:val="1"/>
      <w:numFmt w:val="decimal"/>
      <w:lvlText w:val="%1.%2.%3.%4."/>
      <w:lvlJc w:val="left"/>
      <w:pPr>
        <w:ind w:left="4482" w:hanging="1080"/>
      </w:pPr>
      <w:rPr>
        <w:rFonts w:hint="default"/>
        <w:b w:val="0"/>
      </w:rPr>
    </w:lvl>
    <w:lvl w:ilvl="4">
      <w:start w:val="1"/>
      <w:numFmt w:val="decimal"/>
      <w:lvlText w:val="%1.%2.%3.%4.%5."/>
      <w:lvlJc w:val="left"/>
      <w:pPr>
        <w:ind w:left="5616" w:hanging="1080"/>
      </w:pPr>
      <w:rPr>
        <w:rFonts w:hint="default"/>
        <w:b w:val="0"/>
      </w:rPr>
    </w:lvl>
    <w:lvl w:ilvl="5">
      <w:start w:val="1"/>
      <w:numFmt w:val="decimal"/>
      <w:lvlText w:val="%1.%2.%3.%4.%5.%6."/>
      <w:lvlJc w:val="left"/>
      <w:pPr>
        <w:ind w:left="7110" w:hanging="1440"/>
      </w:pPr>
      <w:rPr>
        <w:rFonts w:hint="default"/>
        <w:b w:val="0"/>
      </w:rPr>
    </w:lvl>
    <w:lvl w:ilvl="6">
      <w:start w:val="1"/>
      <w:numFmt w:val="decimal"/>
      <w:lvlText w:val="%1.%2.%3.%4.%5.%6.%7."/>
      <w:lvlJc w:val="left"/>
      <w:pPr>
        <w:ind w:left="8604" w:hanging="1800"/>
      </w:pPr>
      <w:rPr>
        <w:rFonts w:hint="default"/>
        <w:b w:val="0"/>
      </w:rPr>
    </w:lvl>
    <w:lvl w:ilvl="7">
      <w:start w:val="1"/>
      <w:numFmt w:val="decimal"/>
      <w:lvlText w:val="%1.%2.%3.%4.%5.%6.%7.%8."/>
      <w:lvlJc w:val="left"/>
      <w:pPr>
        <w:ind w:left="9738" w:hanging="1800"/>
      </w:pPr>
      <w:rPr>
        <w:rFonts w:hint="default"/>
        <w:b w:val="0"/>
      </w:rPr>
    </w:lvl>
    <w:lvl w:ilvl="8">
      <w:start w:val="1"/>
      <w:numFmt w:val="decimal"/>
      <w:lvlText w:val="%1.%2.%3.%4.%5.%6.%7.%8.%9."/>
      <w:lvlJc w:val="left"/>
      <w:pPr>
        <w:ind w:left="11232" w:hanging="2160"/>
      </w:pPr>
      <w:rPr>
        <w:rFonts w:hint="default"/>
        <w:b w:val="0"/>
      </w:rPr>
    </w:lvl>
  </w:abstractNum>
  <w:abstractNum w:abstractNumId="2">
    <w:nsid w:val="1F791CCC"/>
    <w:multiLevelType w:val="hybridMultilevel"/>
    <w:tmpl w:val="85B8451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5FE3DF3"/>
    <w:multiLevelType w:val="multilevel"/>
    <w:tmpl w:val="7D5EF28A"/>
    <w:lvl w:ilvl="0">
      <w:start w:val="1"/>
      <w:numFmt w:val="decimal"/>
      <w:lvlText w:val="%1."/>
      <w:lvlJc w:val="left"/>
      <w:pPr>
        <w:ind w:left="720" w:hanging="360"/>
      </w:pPr>
      <w:rPr>
        <w:b w:val="0"/>
      </w:rPr>
    </w:lvl>
    <w:lvl w:ilvl="1">
      <w:start w:val="1"/>
      <w:numFmt w:val="decimal"/>
      <w:isLgl/>
      <w:lvlText w:val="%1.%2"/>
      <w:lvlJc w:val="left"/>
      <w:pPr>
        <w:ind w:left="2103" w:hanging="375"/>
      </w:pPr>
      <w:rPr>
        <w:rFonts w:hint="default"/>
        <w:b w:val="0"/>
      </w:rPr>
    </w:lvl>
    <w:lvl w:ilvl="2">
      <w:start w:val="1"/>
      <w:numFmt w:val="decimal"/>
      <w:isLgl/>
      <w:lvlText w:val="%1.%2.%3"/>
      <w:lvlJc w:val="left"/>
      <w:pPr>
        <w:ind w:left="3816" w:hanging="720"/>
      </w:pPr>
      <w:rPr>
        <w:rFonts w:hint="default"/>
        <w:b w:val="0"/>
      </w:rPr>
    </w:lvl>
    <w:lvl w:ilvl="3">
      <w:start w:val="1"/>
      <w:numFmt w:val="decimal"/>
      <w:isLgl/>
      <w:lvlText w:val="%1.%2.%3.%4"/>
      <w:lvlJc w:val="left"/>
      <w:pPr>
        <w:ind w:left="5544" w:hanging="1080"/>
      </w:pPr>
      <w:rPr>
        <w:rFonts w:hint="default"/>
        <w:b w:val="0"/>
      </w:rPr>
    </w:lvl>
    <w:lvl w:ilvl="4">
      <w:start w:val="1"/>
      <w:numFmt w:val="decimal"/>
      <w:isLgl/>
      <w:lvlText w:val="%1.%2.%3.%4.%5"/>
      <w:lvlJc w:val="left"/>
      <w:pPr>
        <w:ind w:left="6912" w:hanging="1080"/>
      </w:pPr>
      <w:rPr>
        <w:rFonts w:hint="default"/>
        <w:b w:val="0"/>
      </w:rPr>
    </w:lvl>
    <w:lvl w:ilvl="5">
      <w:start w:val="1"/>
      <w:numFmt w:val="decimal"/>
      <w:isLgl/>
      <w:lvlText w:val="%1.%2.%3.%4.%5.%6"/>
      <w:lvlJc w:val="left"/>
      <w:pPr>
        <w:ind w:left="8640" w:hanging="1440"/>
      </w:pPr>
      <w:rPr>
        <w:rFonts w:hint="default"/>
        <w:b w:val="0"/>
      </w:rPr>
    </w:lvl>
    <w:lvl w:ilvl="6">
      <w:start w:val="1"/>
      <w:numFmt w:val="decimal"/>
      <w:isLgl/>
      <w:lvlText w:val="%1.%2.%3.%4.%5.%6.%7"/>
      <w:lvlJc w:val="left"/>
      <w:pPr>
        <w:ind w:left="10008" w:hanging="1440"/>
      </w:pPr>
      <w:rPr>
        <w:rFonts w:hint="default"/>
        <w:b w:val="0"/>
      </w:rPr>
    </w:lvl>
    <w:lvl w:ilvl="7">
      <w:start w:val="1"/>
      <w:numFmt w:val="decimal"/>
      <w:isLgl/>
      <w:lvlText w:val="%1.%2.%3.%4.%5.%6.%7.%8"/>
      <w:lvlJc w:val="left"/>
      <w:pPr>
        <w:ind w:left="11736" w:hanging="1800"/>
      </w:pPr>
      <w:rPr>
        <w:rFonts w:hint="default"/>
        <w:b w:val="0"/>
      </w:rPr>
    </w:lvl>
    <w:lvl w:ilvl="8">
      <w:start w:val="1"/>
      <w:numFmt w:val="decimal"/>
      <w:isLgl/>
      <w:lvlText w:val="%1.%2.%3.%4.%5.%6.%7.%8.%9"/>
      <w:lvlJc w:val="left"/>
      <w:pPr>
        <w:ind w:left="13464" w:hanging="2160"/>
      </w:pPr>
      <w:rPr>
        <w:rFonts w:hint="default"/>
        <w:b w:val="0"/>
      </w:rPr>
    </w:lvl>
  </w:abstractNum>
  <w:abstractNum w:abstractNumId="4">
    <w:nsid w:val="298C0A55"/>
    <w:multiLevelType w:val="hybridMultilevel"/>
    <w:tmpl w:val="3AC890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46BB42B0"/>
    <w:multiLevelType w:val="hybridMultilevel"/>
    <w:tmpl w:val="5CE42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5DA60A0"/>
    <w:multiLevelType w:val="multilevel"/>
    <w:tmpl w:val="54DC0DD4"/>
    <w:lvl w:ilvl="0">
      <w:start w:val="1"/>
      <w:numFmt w:val="decimal"/>
      <w:lvlText w:val="%1."/>
      <w:lvlJc w:val="left"/>
      <w:pPr>
        <w:ind w:left="450" w:hanging="450"/>
      </w:pPr>
      <w:rPr>
        <w:rFonts w:hint="default"/>
        <w:b w:val="0"/>
      </w:rPr>
    </w:lvl>
    <w:lvl w:ilvl="1">
      <w:start w:val="1"/>
      <w:numFmt w:val="decimal"/>
      <w:lvlText w:val="%1.%2."/>
      <w:lvlJc w:val="left"/>
      <w:pPr>
        <w:ind w:left="1854" w:hanging="720"/>
      </w:pPr>
      <w:rPr>
        <w:rFonts w:hint="default"/>
        <w:b w:val="0"/>
      </w:rPr>
    </w:lvl>
    <w:lvl w:ilvl="2">
      <w:start w:val="1"/>
      <w:numFmt w:val="decimal"/>
      <w:lvlText w:val="%1.%2.%3."/>
      <w:lvlJc w:val="left"/>
      <w:pPr>
        <w:ind w:left="2988" w:hanging="720"/>
      </w:pPr>
      <w:rPr>
        <w:rFonts w:hint="default"/>
        <w:b w:val="0"/>
      </w:rPr>
    </w:lvl>
    <w:lvl w:ilvl="3">
      <w:start w:val="1"/>
      <w:numFmt w:val="decimal"/>
      <w:lvlText w:val="%1.%2.%3.%4."/>
      <w:lvlJc w:val="left"/>
      <w:pPr>
        <w:ind w:left="4482" w:hanging="1080"/>
      </w:pPr>
      <w:rPr>
        <w:rFonts w:hint="default"/>
        <w:b w:val="0"/>
      </w:rPr>
    </w:lvl>
    <w:lvl w:ilvl="4">
      <w:start w:val="1"/>
      <w:numFmt w:val="decimal"/>
      <w:lvlText w:val="%1.%2.%3.%4.%5."/>
      <w:lvlJc w:val="left"/>
      <w:pPr>
        <w:ind w:left="5616" w:hanging="1080"/>
      </w:pPr>
      <w:rPr>
        <w:rFonts w:hint="default"/>
        <w:b w:val="0"/>
      </w:rPr>
    </w:lvl>
    <w:lvl w:ilvl="5">
      <w:start w:val="1"/>
      <w:numFmt w:val="decimal"/>
      <w:lvlText w:val="%1.%2.%3.%4.%5.%6."/>
      <w:lvlJc w:val="left"/>
      <w:pPr>
        <w:ind w:left="7110" w:hanging="1440"/>
      </w:pPr>
      <w:rPr>
        <w:rFonts w:hint="default"/>
        <w:b w:val="0"/>
      </w:rPr>
    </w:lvl>
    <w:lvl w:ilvl="6">
      <w:start w:val="1"/>
      <w:numFmt w:val="decimal"/>
      <w:lvlText w:val="%1.%2.%3.%4.%5.%6.%7."/>
      <w:lvlJc w:val="left"/>
      <w:pPr>
        <w:ind w:left="8604" w:hanging="1800"/>
      </w:pPr>
      <w:rPr>
        <w:rFonts w:hint="default"/>
        <w:b w:val="0"/>
      </w:rPr>
    </w:lvl>
    <w:lvl w:ilvl="7">
      <w:start w:val="1"/>
      <w:numFmt w:val="decimal"/>
      <w:lvlText w:val="%1.%2.%3.%4.%5.%6.%7.%8."/>
      <w:lvlJc w:val="left"/>
      <w:pPr>
        <w:ind w:left="9738" w:hanging="1800"/>
      </w:pPr>
      <w:rPr>
        <w:rFonts w:hint="default"/>
        <w:b w:val="0"/>
      </w:rPr>
    </w:lvl>
    <w:lvl w:ilvl="8">
      <w:start w:val="1"/>
      <w:numFmt w:val="decimal"/>
      <w:lvlText w:val="%1.%2.%3.%4.%5.%6.%7.%8.%9."/>
      <w:lvlJc w:val="left"/>
      <w:pPr>
        <w:ind w:left="11232" w:hanging="2160"/>
      </w:pPr>
      <w:rPr>
        <w:rFonts w:hint="default"/>
        <w:b w:val="0"/>
      </w:rPr>
    </w:lvl>
  </w:abstractNum>
  <w:abstractNum w:abstractNumId="7">
    <w:nsid w:val="69BC2AFE"/>
    <w:multiLevelType w:val="hybridMultilevel"/>
    <w:tmpl w:val="0A62CAF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770E1B76"/>
    <w:multiLevelType w:val="hybridMultilevel"/>
    <w:tmpl w:val="5456D4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1"/>
  </w:num>
  <w:num w:numId="5">
    <w:abstractNumId w:val="5"/>
  </w:num>
  <w:num w:numId="6">
    <w:abstractNumId w:val="2"/>
  </w:num>
  <w:num w:numId="7">
    <w:abstractNumId w:val="8"/>
  </w:num>
  <w:num w:numId="8">
    <w:abstractNumId w:val="0"/>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1FC7"/>
    <w:rsid w:val="00000833"/>
    <w:rsid w:val="00012A13"/>
    <w:rsid w:val="00041F61"/>
    <w:rsid w:val="000822D5"/>
    <w:rsid w:val="00093D44"/>
    <w:rsid w:val="000C5E97"/>
    <w:rsid w:val="000D39CD"/>
    <w:rsid w:val="00133BAB"/>
    <w:rsid w:val="00157495"/>
    <w:rsid w:val="00180750"/>
    <w:rsid w:val="00186ABB"/>
    <w:rsid w:val="00195EB7"/>
    <w:rsid w:val="001A7F4A"/>
    <w:rsid w:val="002147BE"/>
    <w:rsid w:val="0022720C"/>
    <w:rsid w:val="00247037"/>
    <w:rsid w:val="002514F5"/>
    <w:rsid w:val="00287A65"/>
    <w:rsid w:val="002E7022"/>
    <w:rsid w:val="003144BF"/>
    <w:rsid w:val="00323A07"/>
    <w:rsid w:val="0034202C"/>
    <w:rsid w:val="00354F72"/>
    <w:rsid w:val="00375C0C"/>
    <w:rsid w:val="003C1E63"/>
    <w:rsid w:val="00407101"/>
    <w:rsid w:val="00430CC4"/>
    <w:rsid w:val="00466EF0"/>
    <w:rsid w:val="004B4840"/>
    <w:rsid w:val="004C5D30"/>
    <w:rsid w:val="004F3FF6"/>
    <w:rsid w:val="005275A5"/>
    <w:rsid w:val="00532A71"/>
    <w:rsid w:val="00535B3A"/>
    <w:rsid w:val="00547E8B"/>
    <w:rsid w:val="005546DB"/>
    <w:rsid w:val="00555B9E"/>
    <w:rsid w:val="005C43CA"/>
    <w:rsid w:val="005D2A40"/>
    <w:rsid w:val="005E28B6"/>
    <w:rsid w:val="005F544E"/>
    <w:rsid w:val="0062236D"/>
    <w:rsid w:val="00695053"/>
    <w:rsid w:val="006B7869"/>
    <w:rsid w:val="006D0B72"/>
    <w:rsid w:val="006D2725"/>
    <w:rsid w:val="006E7C0F"/>
    <w:rsid w:val="00700D8D"/>
    <w:rsid w:val="00717A12"/>
    <w:rsid w:val="00721A84"/>
    <w:rsid w:val="007314F3"/>
    <w:rsid w:val="00736693"/>
    <w:rsid w:val="00737C62"/>
    <w:rsid w:val="00752146"/>
    <w:rsid w:val="00752BED"/>
    <w:rsid w:val="007713EA"/>
    <w:rsid w:val="0079420D"/>
    <w:rsid w:val="007D75F3"/>
    <w:rsid w:val="008251D3"/>
    <w:rsid w:val="0084724C"/>
    <w:rsid w:val="00854827"/>
    <w:rsid w:val="00874C41"/>
    <w:rsid w:val="00893DD5"/>
    <w:rsid w:val="008B5FA5"/>
    <w:rsid w:val="008C5F6F"/>
    <w:rsid w:val="008D7F69"/>
    <w:rsid w:val="00947062"/>
    <w:rsid w:val="00974F9F"/>
    <w:rsid w:val="00976B3F"/>
    <w:rsid w:val="0097716F"/>
    <w:rsid w:val="00977CE3"/>
    <w:rsid w:val="009D72E8"/>
    <w:rsid w:val="009F6F86"/>
    <w:rsid w:val="00A5780D"/>
    <w:rsid w:val="00A607E0"/>
    <w:rsid w:val="00AA1F9C"/>
    <w:rsid w:val="00AD0709"/>
    <w:rsid w:val="00AE3FB4"/>
    <w:rsid w:val="00AF4073"/>
    <w:rsid w:val="00B002BF"/>
    <w:rsid w:val="00B3167F"/>
    <w:rsid w:val="00B336BC"/>
    <w:rsid w:val="00B65731"/>
    <w:rsid w:val="00B82908"/>
    <w:rsid w:val="00B85EA3"/>
    <w:rsid w:val="00BB4B7B"/>
    <w:rsid w:val="00BE25BA"/>
    <w:rsid w:val="00BF207E"/>
    <w:rsid w:val="00BF5D9B"/>
    <w:rsid w:val="00C2010F"/>
    <w:rsid w:val="00C339C2"/>
    <w:rsid w:val="00C441DE"/>
    <w:rsid w:val="00CB057C"/>
    <w:rsid w:val="00D000F7"/>
    <w:rsid w:val="00D10073"/>
    <w:rsid w:val="00D1622D"/>
    <w:rsid w:val="00D173A3"/>
    <w:rsid w:val="00D33299"/>
    <w:rsid w:val="00D36828"/>
    <w:rsid w:val="00D46057"/>
    <w:rsid w:val="00D503AF"/>
    <w:rsid w:val="00D90E37"/>
    <w:rsid w:val="00DE20B4"/>
    <w:rsid w:val="00DE619A"/>
    <w:rsid w:val="00DF52AB"/>
    <w:rsid w:val="00E10E98"/>
    <w:rsid w:val="00E14859"/>
    <w:rsid w:val="00E5636F"/>
    <w:rsid w:val="00E6587E"/>
    <w:rsid w:val="00EF760B"/>
    <w:rsid w:val="00F1622C"/>
    <w:rsid w:val="00F3023A"/>
    <w:rsid w:val="00F41A3D"/>
    <w:rsid w:val="00F43649"/>
    <w:rsid w:val="00F562A2"/>
    <w:rsid w:val="00F633C9"/>
    <w:rsid w:val="00FD1F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1E6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C1E63"/>
    <w:rPr>
      <w:rFonts w:ascii="Tahoma" w:hAnsi="Tahoma" w:cs="Tahoma"/>
      <w:sz w:val="16"/>
      <w:szCs w:val="16"/>
    </w:rPr>
  </w:style>
  <w:style w:type="character" w:customStyle="1" w:styleId="a4">
    <w:name w:val="Текст выноски Знак"/>
    <w:basedOn w:val="a0"/>
    <w:link w:val="a3"/>
    <w:uiPriority w:val="99"/>
    <w:semiHidden/>
    <w:rsid w:val="003C1E63"/>
    <w:rPr>
      <w:rFonts w:ascii="Tahoma" w:eastAsia="Times New Roman" w:hAnsi="Tahoma" w:cs="Tahoma"/>
      <w:sz w:val="16"/>
      <w:szCs w:val="16"/>
      <w:lang w:eastAsia="ru-RU"/>
    </w:rPr>
  </w:style>
  <w:style w:type="character" w:customStyle="1" w:styleId="s5">
    <w:name w:val="s5"/>
    <w:uiPriority w:val="99"/>
    <w:rsid w:val="000D39CD"/>
    <w:rPr>
      <w:rFonts w:cs="Times New Roman"/>
    </w:rPr>
  </w:style>
  <w:style w:type="paragraph" w:styleId="a5">
    <w:name w:val="List Paragraph"/>
    <w:basedOn w:val="a"/>
    <w:qFormat/>
    <w:rsid w:val="00F43649"/>
    <w:pPr>
      <w:widowControl/>
      <w:autoSpaceDE/>
      <w:autoSpaceDN/>
      <w:adjustRightInd/>
      <w:ind w:left="720"/>
      <w:contextualSpacing/>
    </w:pPr>
    <w:rPr>
      <w:rFonts w:eastAsia="Calibri"/>
      <w:sz w:val="24"/>
      <w:szCs w:val="24"/>
    </w:rPr>
  </w:style>
  <w:style w:type="paragraph" w:customStyle="1" w:styleId="ConsPlusNormal">
    <w:name w:val="ConsPlusNormal"/>
    <w:rsid w:val="00F4364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6">
    <w:name w:val="Hyperlink"/>
    <w:basedOn w:val="a0"/>
    <w:uiPriority w:val="99"/>
    <w:unhideWhenUsed/>
    <w:rsid w:val="00F633C9"/>
    <w:rPr>
      <w:color w:val="0000FF" w:themeColor="hyperlink"/>
      <w:u w:val="single"/>
    </w:rPr>
  </w:style>
  <w:style w:type="paragraph" w:styleId="a7">
    <w:name w:val="Normal (Web)"/>
    <w:basedOn w:val="a"/>
    <w:uiPriority w:val="99"/>
    <w:unhideWhenUsed/>
    <w:rsid w:val="00012A13"/>
    <w:pPr>
      <w:widowControl/>
      <w:autoSpaceDE/>
      <w:autoSpaceDN/>
      <w:adjustRightInd/>
      <w:spacing w:before="100" w:beforeAutospacing="1" w:after="100" w:afterAutospacing="1"/>
    </w:pPr>
    <w:rPr>
      <w:sz w:val="24"/>
      <w:szCs w:val="24"/>
    </w:rPr>
  </w:style>
  <w:style w:type="paragraph" w:styleId="a8">
    <w:name w:val="No Spacing"/>
    <w:uiPriority w:val="1"/>
    <w:qFormat/>
    <w:rsid w:val="00012A13"/>
    <w:pPr>
      <w:spacing w:after="0" w:line="240" w:lineRule="auto"/>
    </w:pPr>
  </w:style>
  <w:style w:type="character" w:styleId="a9">
    <w:name w:val="Strong"/>
    <w:basedOn w:val="a0"/>
    <w:uiPriority w:val="22"/>
    <w:qFormat/>
    <w:rsid w:val="00012A1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1E6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C1E63"/>
    <w:rPr>
      <w:rFonts w:ascii="Tahoma" w:hAnsi="Tahoma" w:cs="Tahoma"/>
      <w:sz w:val="16"/>
      <w:szCs w:val="16"/>
    </w:rPr>
  </w:style>
  <w:style w:type="character" w:customStyle="1" w:styleId="a4">
    <w:name w:val="Текст выноски Знак"/>
    <w:basedOn w:val="a0"/>
    <w:link w:val="a3"/>
    <w:uiPriority w:val="99"/>
    <w:semiHidden/>
    <w:rsid w:val="003C1E63"/>
    <w:rPr>
      <w:rFonts w:ascii="Tahoma" w:eastAsia="Times New Roman" w:hAnsi="Tahoma" w:cs="Tahoma"/>
      <w:sz w:val="16"/>
      <w:szCs w:val="16"/>
      <w:lang w:eastAsia="ru-RU"/>
    </w:rPr>
  </w:style>
  <w:style w:type="character" w:customStyle="1" w:styleId="s5">
    <w:name w:val="s5"/>
    <w:uiPriority w:val="99"/>
    <w:rsid w:val="000D39CD"/>
    <w:rPr>
      <w:rFonts w:cs="Times New Roman"/>
    </w:rPr>
  </w:style>
  <w:style w:type="paragraph" w:styleId="a5">
    <w:name w:val="List Paragraph"/>
    <w:basedOn w:val="a"/>
    <w:qFormat/>
    <w:rsid w:val="00F43649"/>
    <w:pPr>
      <w:widowControl/>
      <w:autoSpaceDE/>
      <w:autoSpaceDN/>
      <w:adjustRightInd/>
      <w:ind w:left="720"/>
      <w:contextualSpacing/>
    </w:pPr>
    <w:rPr>
      <w:rFonts w:eastAsia="Calibri"/>
      <w:sz w:val="24"/>
      <w:szCs w:val="24"/>
    </w:rPr>
  </w:style>
  <w:style w:type="paragraph" w:customStyle="1" w:styleId="ConsPlusNormal">
    <w:name w:val="ConsPlusNormal"/>
    <w:rsid w:val="00F4364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6">
    <w:name w:val="Hyperlink"/>
    <w:basedOn w:val="a0"/>
    <w:uiPriority w:val="99"/>
    <w:unhideWhenUsed/>
    <w:rsid w:val="00F633C9"/>
    <w:rPr>
      <w:color w:val="0000FF" w:themeColor="hyperlink"/>
      <w:u w:val="single"/>
    </w:rPr>
  </w:style>
  <w:style w:type="paragraph" w:styleId="a7">
    <w:name w:val="Normal (Web)"/>
    <w:basedOn w:val="a"/>
    <w:uiPriority w:val="99"/>
    <w:unhideWhenUsed/>
    <w:rsid w:val="00012A13"/>
    <w:pPr>
      <w:widowControl/>
      <w:autoSpaceDE/>
      <w:autoSpaceDN/>
      <w:adjustRightInd/>
      <w:spacing w:before="100" w:beforeAutospacing="1" w:after="100" w:afterAutospacing="1"/>
    </w:pPr>
    <w:rPr>
      <w:sz w:val="24"/>
      <w:szCs w:val="24"/>
    </w:rPr>
  </w:style>
  <w:style w:type="paragraph" w:styleId="a8">
    <w:name w:val="No Spacing"/>
    <w:uiPriority w:val="1"/>
    <w:qFormat/>
    <w:rsid w:val="00012A13"/>
    <w:pPr>
      <w:spacing w:after="0" w:line="240" w:lineRule="auto"/>
    </w:pPr>
  </w:style>
  <w:style w:type="character" w:styleId="a9">
    <w:name w:val="Strong"/>
    <w:basedOn w:val="a0"/>
    <w:uiPriority w:val="22"/>
    <w:qFormat/>
    <w:rsid w:val="00012A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123161">
      <w:bodyDiv w:val="1"/>
      <w:marLeft w:val="0"/>
      <w:marRight w:val="0"/>
      <w:marTop w:val="0"/>
      <w:marBottom w:val="0"/>
      <w:divBdr>
        <w:top w:val="none" w:sz="0" w:space="0" w:color="auto"/>
        <w:left w:val="none" w:sz="0" w:space="0" w:color="auto"/>
        <w:bottom w:val="none" w:sz="0" w:space="0" w:color="auto"/>
        <w:right w:val="none" w:sz="0" w:space="0" w:color="auto"/>
      </w:divBdr>
      <w:divsChild>
        <w:div w:id="98377204">
          <w:marLeft w:val="0"/>
          <w:marRight w:val="0"/>
          <w:marTop w:val="0"/>
          <w:marBottom w:val="0"/>
          <w:divBdr>
            <w:top w:val="none" w:sz="0" w:space="0" w:color="auto"/>
            <w:left w:val="none" w:sz="0" w:space="0" w:color="auto"/>
            <w:bottom w:val="none" w:sz="0" w:space="0" w:color="auto"/>
            <w:right w:val="none" w:sz="0" w:space="0" w:color="auto"/>
          </w:divBdr>
        </w:div>
        <w:div w:id="945312504">
          <w:marLeft w:val="0"/>
          <w:marRight w:val="0"/>
          <w:marTop w:val="0"/>
          <w:marBottom w:val="0"/>
          <w:divBdr>
            <w:top w:val="none" w:sz="0" w:space="0" w:color="auto"/>
            <w:left w:val="none" w:sz="0" w:space="0" w:color="auto"/>
            <w:bottom w:val="none" w:sz="0" w:space="0" w:color="auto"/>
            <w:right w:val="none" w:sz="0" w:space="0" w:color="auto"/>
          </w:divBdr>
        </w:div>
        <w:div w:id="270164686">
          <w:marLeft w:val="0"/>
          <w:marRight w:val="0"/>
          <w:marTop w:val="0"/>
          <w:marBottom w:val="0"/>
          <w:divBdr>
            <w:top w:val="none" w:sz="0" w:space="0" w:color="auto"/>
            <w:left w:val="none" w:sz="0" w:space="0" w:color="auto"/>
            <w:bottom w:val="none" w:sz="0" w:space="0" w:color="auto"/>
            <w:right w:val="none" w:sz="0" w:space="0" w:color="auto"/>
          </w:divBdr>
        </w:div>
        <w:div w:id="362756067">
          <w:marLeft w:val="0"/>
          <w:marRight w:val="0"/>
          <w:marTop w:val="0"/>
          <w:marBottom w:val="0"/>
          <w:divBdr>
            <w:top w:val="none" w:sz="0" w:space="0" w:color="auto"/>
            <w:left w:val="none" w:sz="0" w:space="0" w:color="auto"/>
            <w:bottom w:val="none" w:sz="0" w:space="0" w:color="auto"/>
            <w:right w:val="none" w:sz="0" w:space="0" w:color="auto"/>
          </w:divBdr>
        </w:div>
        <w:div w:id="665521633">
          <w:marLeft w:val="0"/>
          <w:marRight w:val="0"/>
          <w:marTop w:val="0"/>
          <w:marBottom w:val="0"/>
          <w:divBdr>
            <w:top w:val="none" w:sz="0" w:space="0" w:color="auto"/>
            <w:left w:val="none" w:sz="0" w:space="0" w:color="auto"/>
            <w:bottom w:val="none" w:sz="0" w:space="0" w:color="auto"/>
            <w:right w:val="none" w:sz="0" w:space="0" w:color="auto"/>
          </w:divBdr>
        </w:div>
        <w:div w:id="214006092">
          <w:marLeft w:val="0"/>
          <w:marRight w:val="0"/>
          <w:marTop w:val="0"/>
          <w:marBottom w:val="0"/>
          <w:divBdr>
            <w:top w:val="none" w:sz="0" w:space="0" w:color="auto"/>
            <w:left w:val="none" w:sz="0" w:space="0" w:color="auto"/>
            <w:bottom w:val="none" w:sz="0" w:space="0" w:color="auto"/>
            <w:right w:val="none" w:sz="0" w:space="0" w:color="auto"/>
          </w:divBdr>
        </w:div>
        <w:div w:id="224951211">
          <w:marLeft w:val="0"/>
          <w:marRight w:val="0"/>
          <w:marTop w:val="0"/>
          <w:marBottom w:val="0"/>
          <w:divBdr>
            <w:top w:val="none" w:sz="0" w:space="0" w:color="auto"/>
            <w:left w:val="none" w:sz="0" w:space="0" w:color="auto"/>
            <w:bottom w:val="none" w:sz="0" w:space="0" w:color="auto"/>
            <w:right w:val="none" w:sz="0" w:space="0" w:color="auto"/>
          </w:divBdr>
        </w:div>
      </w:divsChild>
    </w:div>
    <w:div w:id="724571127">
      <w:bodyDiv w:val="1"/>
      <w:marLeft w:val="0"/>
      <w:marRight w:val="0"/>
      <w:marTop w:val="0"/>
      <w:marBottom w:val="0"/>
      <w:divBdr>
        <w:top w:val="none" w:sz="0" w:space="0" w:color="auto"/>
        <w:left w:val="none" w:sz="0" w:space="0" w:color="auto"/>
        <w:bottom w:val="none" w:sz="0" w:space="0" w:color="auto"/>
        <w:right w:val="none" w:sz="0" w:space="0" w:color="auto"/>
      </w:divBdr>
    </w:div>
    <w:div w:id="750197164">
      <w:bodyDiv w:val="1"/>
      <w:marLeft w:val="0"/>
      <w:marRight w:val="0"/>
      <w:marTop w:val="0"/>
      <w:marBottom w:val="0"/>
      <w:divBdr>
        <w:top w:val="none" w:sz="0" w:space="0" w:color="auto"/>
        <w:left w:val="none" w:sz="0" w:space="0" w:color="auto"/>
        <w:bottom w:val="none" w:sz="0" w:space="0" w:color="auto"/>
        <w:right w:val="none" w:sz="0" w:space="0" w:color="auto"/>
      </w:divBdr>
      <w:divsChild>
        <w:div w:id="594049427">
          <w:marLeft w:val="0"/>
          <w:marRight w:val="0"/>
          <w:marTop w:val="0"/>
          <w:marBottom w:val="0"/>
          <w:divBdr>
            <w:top w:val="none" w:sz="0" w:space="0" w:color="auto"/>
            <w:left w:val="none" w:sz="0" w:space="0" w:color="auto"/>
            <w:bottom w:val="none" w:sz="0" w:space="0" w:color="auto"/>
            <w:right w:val="none" w:sz="0" w:space="0" w:color="auto"/>
          </w:divBdr>
        </w:div>
        <w:div w:id="425268980">
          <w:marLeft w:val="0"/>
          <w:marRight w:val="0"/>
          <w:marTop w:val="0"/>
          <w:marBottom w:val="0"/>
          <w:divBdr>
            <w:top w:val="none" w:sz="0" w:space="0" w:color="auto"/>
            <w:left w:val="none" w:sz="0" w:space="0" w:color="auto"/>
            <w:bottom w:val="none" w:sz="0" w:space="0" w:color="auto"/>
            <w:right w:val="none" w:sz="0" w:space="0" w:color="auto"/>
          </w:divBdr>
        </w:div>
        <w:div w:id="223218879">
          <w:marLeft w:val="0"/>
          <w:marRight w:val="0"/>
          <w:marTop w:val="0"/>
          <w:marBottom w:val="0"/>
          <w:divBdr>
            <w:top w:val="none" w:sz="0" w:space="0" w:color="auto"/>
            <w:left w:val="none" w:sz="0" w:space="0" w:color="auto"/>
            <w:bottom w:val="none" w:sz="0" w:space="0" w:color="auto"/>
            <w:right w:val="none" w:sz="0" w:space="0" w:color="auto"/>
          </w:divBdr>
        </w:div>
        <w:div w:id="163934523">
          <w:marLeft w:val="0"/>
          <w:marRight w:val="0"/>
          <w:marTop w:val="0"/>
          <w:marBottom w:val="0"/>
          <w:divBdr>
            <w:top w:val="none" w:sz="0" w:space="0" w:color="auto"/>
            <w:left w:val="none" w:sz="0" w:space="0" w:color="auto"/>
            <w:bottom w:val="none" w:sz="0" w:space="0" w:color="auto"/>
            <w:right w:val="none" w:sz="0" w:space="0" w:color="auto"/>
          </w:divBdr>
        </w:div>
        <w:div w:id="550003434">
          <w:marLeft w:val="0"/>
          <w:marRight w:val="0"/>
          <w:marTop w:val="0"/>
          <w:marBottom w:val="0"/>
          <w:divBdr>
            <w:top w:val="none" w:sz="0" w:space="0" w:color="auto"/>
            <w:left w:val="none" w:sz="0" w:space="0" w:color="auto"/>
            <w:bottom w:val="none" w:sz="0" w:space="0" w:color="auto"/>
            <w:right w:val="none" w:sz="0" w:space="0" w:color="auto"/>
          </w:divBdr>
        </w:div>
        <w:div w:id="1323311515">
          <w:marLeft w:val="0"/>
          <w:marRight w:val="0"/>
          <w:marTop w:val="0"/>
          <w:marBottom w:val="0"/>
          <w:divBdr>
            <w:top w:val="none" w:sz="0" w:space="0" w:color="auto"/>
            <w:left w:val="none" w:sz="0" w:space="0" w:color="auto"/>
            <w:bottom w:val="none" w:sz="0" w:space="0" w:color="auto"/>
            <w:right w:val="none" w:sz="0" w:space="0" w:color="auto"/>
          </w:divBdr>
        </w:div>
        <w:div w:id="1068764373">
          <w:marLeft w:val="0"/>
          <w:marRight w:val="0"/>
          <w:marTop w:val="0"/>
          <w:marBottom w:val="0"/>
          <w:divBdr>
            <w:top w:val="none" w:sz="0" w:space="0" w:color="auto"/>
            <w:left w:val="none" w:sz="0" w:space="0" w:color="auto"/>
            <w:bottom w:val="none" w:sz="0" w:space="0" w:color="auto"/>
            <w:right w:val="none" w:sz="0" w:space="0" w:color="auto"/>
          </w:divBdr>
        </w:div>
        <w:div w:id="1412660045">
          <w:marLeft w:val="0"/>
          <w:marRight w:val="0"/>
          <w:marTop w:val="0"/>
          <w:marBottom w:val="0"/>
          <w:divBdr>
            <w:top w:val="none" w:sz="0" w:space="0" w:color="auto"/>
            <w:left w:val="none" w:sz="0" w:space="0" w:color="auto"/>
            <w:bottom w:val="none" w:sz="0" w:space="0" w:color="auto"/>
            <w:right w:val="none" w:sz="0" w:space="0" w:color="auto"/>
          </w:divBdr>
        </w:div>
        <w:div w:id="1590966289">
          <w:marLeft w:val="0"/>
          <w:marRight w:val="0"/>
          <w:marTop w:val="0"/>
          <w:marBottom w:val="0"/>
          <w:divBdr>
            <w:top w:val="none" w:sz="0" w:space="0" w:color="auto"/>
            <w:left w:val="none" w:sz="0" w:space="0" w:color="auto"/>
            <w:bottom w:val="none" w:sz="0" w:space="0" w:color="auto"/>
            <w:right w:val="none" w:sz="0" w:space="0" w:color="auto"/>
          </w:divBdr>
        </w:div>
        <w:div w:id="234973435">
          <w:marLeft w:val="0"/>
          <w:marRight w:val="0"/>
          <w:marTop w:val="0"/>
          <w:marBottom w:val="0"/>
          <w:divBdr>
            <w:top w:val="none" w:sz="0" w:space="0" w:color="auto"/>
            <w:left w:val="none" w:sz="0" w:space="0" w:color="auto"/>
            <w:bottom w:val="none" w:sz="0" w:space="0" w:color="auto"/>
            <w:right w:val="none" w:sz="0" w:space="0" w:color="auto"/>
          </w:divBdr>
        </w:div>
        <w:div w:id="169488541">
          <w:marLeft w:val="0"/>
          <w:marRight w:val="0"/>
          <w:marTop w:val="0"/>
          <w:marBottom w:val="0"/>
          <w:divBdr>
            <w:top w:val="none" w:sz="0" w:space="0" w:color="auto"/>
            <w:left w:val="none" w:sz="0" w:space="0" w:color="auto"/>
            <w:bottom w:val="none" w:sz="0" w:space="0" w:color="auto"/>
            <w:right w:val="none" w:sz="0" w:space="0" w:color="auto"/>
          </w:divBdr>
        </w:div>
        <w:div w:id="135218449">
          <w:marLeft w:val="0"/>
          <w:marRight w:val="0"/>
          <w:marTop w:val="0"/>
          <w:marBottom w:val="0"/>
          <w:divBdr>
            <w:top w:val="none" w:sz="0" w:space="0" w:color="auto"/>
            <w:left w:val="none" w:sz="0" w:space="0" w:color="auto"/>
            <w:bottom w:val="none" w:sz="0" w:space="0" w:color="auto"/>
            <w:right w:val="none" w:sz="0" w:space="0" w:color="auto"/>
          </w:divBdr>
        </w:div>
        <w:div w:id="1266576494">
          <w:marLeft w:val="0"/>
          <w:marRight w:val="0"/>
          <w:marTop w:val="0"/>
          <w:marBottom w:val="0"/>
          <w:divBdr>
            <w:top w:val="none" w:sz="0" w:space="0" w:color="auto"/>
            <w:left w:val="none" w:sz="0" w:space="0" w:color="auto"/>
            <w:bottom w:val="none" w:sz="0" w:space="0" w:color="auto"/>
            <w:right w:val="none" w:sz="0" w:space="0" w:color="auto"/>
          </w:divBdr>
        </w:div>
        <w:div w:id="1355425345">
          <w:marLeft w:val="0"/>
          <w:marRight w:val="0"/>
          <w:marTop w:val="0"/>
          <w:marBottom w:val="0"/>
          <w:divBdr>
            <w:top w:val="none" w:sz="0" w:space="0" w:color="auto"/>
            <w:left w:val="none" w:sz="0" w:space="0" w:color="auto"/>
            <w:bottom w:val="none" w:sz="0" w:space="0" w:color="auto"/>
            <w:right w:val="none" w:sz="0" w:space="0" w:color="auto"/>
          </w:divBdr>
        </w:div>
      </w:divsChild>
    </w:div>
    <w:div w:id="769161881">
      <w:bodyDiv w:val="1"/>
      <w:marLeft w:val="0"/>
      <w:marRight w:val="0"/>
      <w:marTop w:val="0"/>
      <w:marBottom w:val="0"/>
      <w:divBdr>
        <w:top w:val="none" w:sz="0" w:space="0" w:color="auto"/>
        <w:left w:val="none" w:sz="0" w:space="0" w:color="auto"/>
        <w:bottom w:val="none" w:sz="0" w:space="0" w:color="auto"/>
        <w:right w:val="none" w:sz="0" w:space="0" w:color="auto"/>
      </w:divBdr>
      <w:divsChild>
        <w:div w:id="1806586639">
          <w:marLeft w:val="0"/>
          <w:marRight w:val="0"/>
          <w:marTop w:val="0"/>
          <w:marBottom w:val="0"/>
          <w:divBdr>
            <w:top w:val="none" w:sz="0" w:space="0" w:color="auto"/>
            <w:left w:val="none" w:sz="0" w:space="0" w:color="auto"/>
            <w:bottom w:val="none" w:sz="0" w:space="0" w:color="auto"/>
            <w:right w:val="none" w:sz="0" w:space="0" w:color="auto"/>
          </w:divBdr>
        </w:div>
        <w:div w:id="283509421">
          <w:marLeft w:val="0"/>
          <w:marRight w:val="0"/>
          <w:marTop w:val="0"/>
          <w:marBottom w:val="0"/>
          <w:divBdr>
            <w:top w:val="none" w:sz="0" w:space="0" w:color="auto"/>
            <w:left w:val="none" w:sz="0" w:space="0" w:color="auto"/>
            <w:bottom w:val="none" w:sz="0" w:space="0" w:color="auto"/>
            <w:right w:val="none" w:sz="0" w:space="0" w:color="auto"/>
          </w:divBdr>
        </w:div>
        <w:div w:id="974600452">
          <w:marLeft w:val="0"/>
          <w:marRight w:val="0"/>
          <w:marTop w:val="0"/>
          <w:marBottom w:val="0"/>
          <w:divBdr>
            <w:top w:val="none" w:sz="0" w:space="0" w:color="auto"/>
            <w:left w:val="none" w:sz="0" w:space="0" w:color="auto"/>
            <w:bottom w:val="none" w:sz="0" w:space="0" w:color="auto"/>
            <w:right w:val="none" w:sz="0" w:space="0" w:color="auto"/>
          </w:divBdr>
        </w:div>
        <w:div w:id="1754157263">
          <w:marLeft w:val="0"/>
          <w:marRight w:val="0"/>
          <w:marTop w:val="0"/>
          <w:marBottom w:val="0"/>
          <w:divBdr>
            <w:top w:val="none" w:sz="0" w:space="0" w:color="auto"/>
            <w:left w:val="none" w:sz="0" w:space="0" w:color="auto"/>
            <w:bottom w:val="none" w:sz="0" w:space="0" w:color="auto"/>
            <w:right w:val="none" w:sz="0" w:space="0" w:color="auto"/>
          </w:divBdr>
        </w:div>
      </w:divsChild>
    </w:div>
    <w:div w:id="1614701165">
      <w:bodyDiv w:val="1"/>
      <w:marLeft w:val="0"/>
      <w:marRight w:val="0"/>
      <w:marTop w:val="0"/>
      <w:marBottom w:val="0"/>
      <w:divBdr>
        <w:top w:val="none" w:sz="0" w:space="0" w:color="auto"/>
        <w:left w:val="none" w:sz="0" w:space="0" w:color="auto"/>
        <w:bottom w:val="none" w:sz="0" w:space="0" w:color="auto"/>
        <w:right w:val="none" w:sz="0" w:space="0" w:color="auto"/>
      </w:divBdr>
      <w:divsChild>
        <w:div w:id="939145207">
          <w:marLeft w:val="0"/>
          <w:marRight w:val="0"/>
          <w:marTop w:val="0"/>
          <w:marBottom w:val="0"/>
          <w:divBdr>
            <w:top w:val="none" w:sz="0" w:space="0" w:color="auto"/>
            <w:left w:val="none" w:sz="0" w:space="0" w:color="auto"/>
            <w:bottom w:val="none" w:sz="0" w:space="0" w:color="auto"/>
            <w:right w:val="none" w:sz="0" w:space="0" w:color="auto"/>
          </w:divBdr>
        </w:div>
        <w:div w:id="576747124">
          <w:marLeft w:val="0"/>
          <w:marRight w:val="0"/>
          <w:marTop w:val="0"/>
          <w:marBottom w:val="0"/>
          <w:divBdr>
            <w:top w:val="none" w:sz="0" w:space="0" w:color="auto"/>
            <w:left w:val="none" w:sz="0" w:space="0" w:color="auto"/>
            <w:bottom w:val="none" w:sz="0" w:space="0" w:color="auto"/>
            <w:right w:val="none" w:sz="0" w:space="0" w:color="auto"/>
          </w:divBdr>
        </w:div>
        <w:div w:id="1803158684">
          <w:marLeft w:val="0"/>
          <w:marRight w:val="0"/>
          <w:marTop w:val="0"/>
          <w:marBottom w:val="0"/>
          <w:divBdr>
            <w:top w:val="none" w:sz="0" w:space="0" w:color="auto"/>
            <w:left w:val="none" w:sz="0" w:space="0" w:color="auto"/>
            <w:bottom w:val="none" w:sz="0" w:space="0" w:color="auto"/>
            <w:right w:val="none" w:sz="0" w:space="0" w:color="auto"/>
          </w:divBdr>
        </w:div>
        <w:div w:id="1284456828">
          <w:marLeft w:val="0"/>
          <w:marRight w:val="0"/>
          <w:marTop w:val="0"/>
          <w:marBottom w:val="0"/>
          <w:divBdr>
            <w:top w:val="none" w:sz="0" w:space="0" w:color="auto"/>
            <w:left w:val="none" w:sz="0" w:space="0" w:color="auto"/>
            <w:bottom w:val="none" w:sz="0" w:space="0" w:color="auto"/>
            <w:right w:val="none" w:sz="0" w:space="0" w:color="auto"/>
          </w:divBdr>
        </w:div>
        <w:div w:id="1609505853">
          <w:marLeft w:val="0"/>
          <w:marRight w:val="0"/>
          <w:marTop w:val="0"/>
          <w:marBottom w:val="0"/>
          <w:divBdr>
            <w:top w:val="none" w:sz="0" w:space="0" w:color="auto"/>
            <w:left w:val="none" w:sz="0" w:space="0" w:color="auto"/>
            <w:bottom w:val="none" w:sz="0" w:space="0" w:color="auto"/>
            <w:right w:val="none" w:sz="0" w:space="0" w:color="auto"/>
          </w:divBdr>
        </w:div>
        <w:div w:id="1362703918">
          <w:marLeft w:val="0"/>
          <w:marRight w:val="0"/>
          <w:marTop w:val="0"/>
          <w:marBottom w:val="0"/>
          <w:divBdr>
            <w:top w:val="none" w:sz="0" w:space="0" w:color="auto"/>
            <w:left w:val="none" w:sz="0" w:space="0" w:color="auto"/>
            <w:bottom w:val="none" w:sz="0" w:space="0" w:color="auto"/>
            <w:right w:val="none" w:sz="0" w:space="0" w:color="auto"/>
          </w:divBdr>
        </w:div>
        <w:div w:id="702707153">
          <w:marLeft w:val="0"/>
          <w:marRight w:val="0"/>
          <w:marTop w:val="0"/>
          <w:marBottom w:val="0"/>
          <w:divBdr>
            <w:top w:val="none" w:sz="0" w:space="0" w:color="auto"/>
            <w:left w:val="none" w:sz="0" w:space="0" w:color="auto"/>
            <w:bottom w:val="none" w:sz="0" w:space="0" w:color="auto"/>
            <w:right w:val="none" w:sz="0" w:space="0" w:color="auto"/>
          </w:divBdr>
        </w:div>
        <w:div w:id="202600140">
          <w:marLeft w:val="0"/>
          <w:marRight w:val="0"/>
          <w:marTop w:val="0"/>
          <w:marBottom w:val="0"/>
          <w:divBdr>
            <w:top w:val="none" w:sz="0" w:space="0" w:color="auto"/>
            <w:left w:val="none" w:sz="0" w:space="0" w:color="auto"/>
            <w:bottom w:val="none" w:sz="0" w:space="0" w:color="auto"/>
            <w:right w:val="none" w:sz="0" w:space="0" w:color="auto"/>
          </w:divBdr>
        </w:div>
        <w:div w:id="706685990">
          <w:marLeft w:val="0"/>
          <w:marRight w:val="0"/>
          <w:marTop w:val="0"/>
          <w:marBottom w:val="0"/>
          <w:divBdr>
            <w:top w:val="none" w:sz="0" w:space="0" w:color="auto"/>
            <w:left w:val="none" w:sz="0" w:space="0" w:color="auto"/>
            <w:bottom w:val="none" w:sz="0" w:space="0" w:color="auto"/>
            <w:right w:val="none" w:sz="0" w:space="0" w:color="auto"/>
          </w:divBdr>
        </w:div>
        <w:div w:id="1146320171">
          <w:marLeft w:val="0"/>
          <w:marRight w:val="0"/>
          <w:marTop w:val="0"/>
          <w:marBottom w:val="0"/>
          <w:divBdr>
            <w:top w:val="none" w:sz="0" w:space="0" w:color="auto"/>
            <w:left w:val="none" w:sz="0" w:space="0" w:color="auto"/>
            <w:bottom w:val="none" w:sz="0" w:space="0" w:color="auto"/>
            <w:right w:val="none" w:sz="0" w:space="0" w:color="auto"/>
          </w:divBdr>
        </w:div>
        <w:div w:id="206531685">
          <w:marLeft w:val="0"/>
          <w:marRight w:val="0"/>
          <w:marTop w:val="0"/>
          <w:marBottom w:val="0"/>
          <w:divBdr>
            <w:top w:val="none" w:sz="0" w:space="0" w:color="auto"/>
            <w:left w:val="none" w:sz="0" w:space="0" w:color="auto"/>
            <w:bottom w:val="none" w:sz="0" w:space="0" w:color="auto"/>
            <w:right w:val="none" w:sz="0" w:space="0" w:color="auto"/>
          </w:divBdr>
        </w:div>
        <w:div w:id="2030526016">
          <w:marLeft w:val="0"/>
          <w:marRight w:val="0"/>
          <w:marTop w:val="0"/>
          <w:marBottom w:val="0"/>
          <w:divBdr>
            <w:top w:val="none" w:sz="0" w:space="0" w:color="auto"/>
            <w:left w:val="none" w:sz="0" w:space="0" w:color="auto"/>
            <w:bottom w:val="none" w:sz="0" w:space="0" w:color="auto"/>
            <w:right w:val="none" w:sz="0" w:space="0" w:color="auto"/>
          </w:divBdr>
        </w:div>
        <w:div w:id="1893957275">
          <w:marLeft w:val="0"/>
          <w:marRight w:val="0"/>
          <w:marTop w:val="0"/>
          <w:marBottom w:val="0"/>
          <w:divBdr>
            <w:top w:val="none" w:sz="0" w:space="0" w:color="auto"/>
            <w:left w:val="none" w:sz="0" w:space="0" w:color="auto"/>
            <w:bottom w:val="none" w:sz="0" w:space="0" w:color="auto"/>
            <w:right w:val="none" w:sz="0" w:space="0" w:color="auto"/>
          </w:divBdr>
        </w:div>
        <w:div w:id="992948046">
          <w:marLeft w:val="0"/>
          <w:marRight w:val="0"/>
          <w:marTop w:val="0"/>
          <w:marBottom w:val="0"/>
          <w:divBdr>
            <w:top w:val="none" w:sz="0" w:space="0" w:color="auto"/>
            <w:left w:val="none" w:sz="0" w:space="0" w:color="auto"/>
            <w:bottom w:val="none" w:sz="0" w:space="0" w:color="auto"/>
            <w:right w:val="none" w:sz="0" w:space="0" w:color="auto"/>
          </w:divBdr>
        </w:div>
        <w:div w:id="1745300320">
          <w:marLeft w:val="0"/>
          <w:marRight w:val="0"/>
          <w:marTop w:val="0"/>
          <w:marBottom w:val="0"/>
          <w:divBdr>
            <w:top w:val="none" w:sz="0" w:space="0" w:color="auto"/>
            <w:left w:val="none" w:sz="0" w:space="0" w:color="auto"/>
            <w:bottom w:val="none" w:sz="0" w:space="0" w:color="auto"/>
            <w:right w:val="none" w:sz="0" w:space="0" w:color="auto"/>
          </w:divBdr>
        </w:div>
        <w:div w:id="351272972">
          <w:marLeft w:val="0"/>
          <w:marRight w:val="0"/>
          <w:marTop w:val="0"/>
          <w:marBottom w:val="0"/>
          <w:divBdr>
            <w:top w:val="none" w:sz="0" w:space="0" w:color="auto"/>
            <w:left w:val="none" w:sz="0" w:space="0" w:color="auto"/>
            <w:bottom w:val="none" w:sz="0" w:space="0" w:color="auto"/>
            <w:right w:val="none" w:sz="0" w:space="0" w:color="auto"/>
          </w:divBdr>
        </w:div>
        <w:div w:id="1585143105">
          <w:marLeft w:val="0"/>
          <w:marRight w:val="0"/>
          <w:marTop w:val="0"/>
          <w:marBottom w:val="0"/>
          <w:divBdr>
            <w:top w:val="none" w:sz="0" w:space="0" w:color="auto"/>
            <w:left w:val="none" w:sz="0" w:space="0" w:color="auto"/>
            <w:bottom w:val="none" w:sz="0" w:space="0" w:color="auto"/>
            <w:right w:val="none" w:sz="0" w:space="0" w:color="auto"/>
          </w:divBdr>
        </w:div>
        <w:div w:id="767585675">
          <w:marLeft w:val="0"/>
          <w:marRight w:val="0"/>
          <w:marTop w:val="0"/>
          <w:marBottom w:val="0"/>
          <w:divBdr>
            <w:top w:val="none" w:sz="0" w:space="0" w:color="auto"/>
            <w:left w:val="none" w:sz="0" w:space="0" w:color="auto"/>
            <w:bottom w:val="none" w:sz="0" w:space="0" w:color="auto"/>
            <w:right w:val="none" w:sz="0" w:space="0" w:color="auto"/>
          </w:divBdr>
        </w:div>
        <w:div w:id="259459665">
          <w:marLeft w:val="0"/>
          <w:marRight w:val="0"/>
          <w:marTop w:val="0"/>
          <w:marBottom w:val="0"/>
          <w:divBdr>
            <w:top w:val="none" w:sz="0" w:space="0" w:color="auto"/>
            <w:left w:val="none" w:sz="0" w:space="0" w:color="auto"/>
            <w:bottom w:val="none" w:sz="0" w:space="0" w:color="auto"/>
            <w:right w:val="none" w:sz="0" w:space="0" w:color="auto"/>
          </w:divBdr>
        </w:div>
      </w:divsChild>
    </w:div>
    <w:div w:id="1754087367">
      <w:bodyDiv w:val="1"/>
      <w:marLeft w:val="0"/>
      <w:marRight w:val="0"/>
      <w:marTop w:val="0"/>
      <w:marBottom w:val="0"/>
      <w:divBdr>
        <w:top w:val="none" w:sz="0" w:space="0" w:color="auto"/>
        <w:left w:val="none" w:sz="0" w:space="0" w:color="auto"/>
        <w:bottom w:val="none" w:sz="0" w:space="0" w:color="auto"/>
        <w:right w:val="none" w:sz="0" w:space="0" w:color="auto"/>
      </w:divBdr>
    </w:div>
    <w:div w:id="1814786971">
      <w:bodyDiv w:val="1"/>
      <w:marLeft w:val="0"/>
      <w:marRight w:val="0"/>
      <w:marTop w:val="0"/>
      <w:marBottom w:val="0"/>
      <w:divBdr>
        <w:top w:val="none" w:sz="0" w:space="0" w:color="auto"/>
        <w:left w:val="none" w:sz="0" w:space="0" w:color="auto"/>
        <w:bottom w:val="none" w:sz="0" w:space="0" w:color="auto"/>
        <w:right w:val="none" w:sz="0" w:space="0" w:color="auto"/>
      </w:divBdr>
      <w:divsChild>
        <w:div w:id="1367487092">
          <w:marLeft w:val="0"/>
          <w:marRight w:val="0"/>
          <w:marTop w:val="0"/>
          <w:marBottom w:val="0"/>
          <w:divBdr>
            <w:top w:val="none" w:sz="0" w:space="0" w:color="auto"/>
            <w:left w:val="none" w:sz="0" w:space="0" w:color="auto"/>
            <w:bottom w:val="none" w:sz="0" w:space="0" w:color="auto"/>
            <w:right w:val="none" w:sz="0" w:space="0" w:color="auto"/>
          </w:divBdr>
        </w:div>
        <w:div w:id="883055239">
          <w:marLeft w:val="0"/>
          <w:marRight w:val="0"/>
          <w:marTop w:val="0"/>
          <w:marBottom w:val="0"/>
          <w:divBdr>
            <w:top w:val="none" w:sz="0" w:space="0" w:color="auto"/>
            <w:left w:val="none" w:sz="0" w:space="0" w:color="auto"/>
            <w:bottom w:val="none" w:sz="0" w:space="0" w:color="auto"/>
            <w:right w:val="none" w:sz="0" w:space="0" w:color="auto"/>
          </w:divBdr>
        </w:div>
        <w:div w:id="158349550">
          <w:marLeft w:val="0"/>
          <w:marRight w:val="0"/>
          <w:marTop w:val="0"/>
          <w:marBottom w:val="0"/>
          <w:divBdr>
            <w:top w:val="none" w:sz="0" w:space="0" w:color="auto"/>
            <w:left w:val="none" w:sz="0" w:space="0" w:color="auto"/>
            <w:bottom w:val="none" w:sz="0" w:space="0" w:color="auto"/>
            <w:right w:val="none" w:sz="0" w:space="0" w:color="auto"/>
          </w:divBdr>
        </w:div>
        <w:div w:id="747382636">
          <w:marLeft w:val="0"/>
          <w:marRight w:val="0"/>
          <w:marTop w:val="0"/>
          <w:marBottom w:val="0"/>
          <w:divBdr>
            <w:top w:val="none" w:sz="0" w:space="0" w:color="auto"/>
            <w:left w:val="none" w:sz="0" w:space="0" w:color="auto"/>
            <w:bottom w:val="none" w:sz="0" w:space="0" w:color="auto"/>
            <w:right w:val="none" w:sz="0" w:space="0" w:color="auto"/>
          </w:divBdr>
        </w:div>
        <w:div w:id="6255041">
          <w:marLeft w:val="0"/>
          <w:marRight w:val="0"/>
          <w:marTop w:val="0"/>
          <w:marBottom w:val="0"/>
          <w:divBdr>
            <w:top w:val="none" w:sz="0" w:space="0" w:color="auto"/>
            <w:left w:val="none" w:sz="0" w:space="0" w:color="auto"/>
            <w:bottom w:val="none" w:sz="0" w:space="0" w:color="auto"/>
            <w:right w:val="none" w:sz="0" w:space="0" w:color="auto"/>
          </w:divBdr>
        </w:div>
        <w:div w:id="859392802">
          <w:marLeft w:val="0"/>
          <w:marRight w:val="0"/>
          <w:marTop w:val="0"/>
          <w:marBottom w:val="0"/>
          <w:divBdr>
            <w:top w:val="none" w:sz="0" w:space="0" w:color="auto"/>
            <w:left w:val="none" w:sz="0" w:space="0" w:color="auto"/>
            <w:bottom w:val="none" w:sz="0" w:space="0" w:color="auto"/>
            <w:right w:val="none" w:sz="0" w:space="0" w:color="auto"/>
          </w:divBdr>
        </w:div>
        <w:div w:id="37902360">
          <w:marLeft w:val="0"/>
          <w:marRight w:val="0"/>
          <w:marTop w:val="0"/>
          <w:marBottom w:val="0"/>
          <w:divBdr>
            <w:top w:val="none" w:sz="0" w:space="0" w:color="auto"/>
            <w:left w:val="none" w:sz="0" w:space="0" w:color="auto"/>
            <w:bottom w:val="none" w:sz="0" w:space="0" w:color="auto"/>
            <w:right w:val="none" w:sz="0" w:space="0" w:color="auto"/>
          </w:divBdr>
        </w:div>
        <w:div w:id="911357083">
          <w:marLeft w:val="0"/>
          <w:marRight w:val="0"/>
          <w:marTop w:val="0"/>
          <w:marBottom w:val="0"/>
          <w:divBdr>
            <w:top w:val="none" w:sz="0" w:space="0" w:color="auto"/>
            <w:left w:val="none" w:sz="0" w:space="0" w:color="auto"/>
            <w:bottom w:val="none" w:sz="0" w:space="0" w:color="auto"/>
            <w:right w:val="none" w:sz="0" w:space="0" w:color="auto"/>
          </w:divBdr>
        </w:div>
        <w:div w:id="10751985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81403D-0650-4507-9979-623AABE3E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10</Pages>
  <Words>3699</Words>
  <Characters>21087</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Duma01n</dc:creator>
  <cp:lastModifiedBy>Мегаком</cp:lastModifiedBy>
  <cp:revision>56</cp:revision>
  <cp:lastPrinted>2016-03-01T09:11:00Z</cp:lastPrinted>
  <dcterms:created xsi:type="dcterms:W3CDTF">2016-02-16T07:59:00Z</dcterms:created>
  <dcterms:modified xsi:type="dcterms:W3CDTF">2016-07-21T05:11:00Z</dcterms:modified>
</cp:coreProperties>
</file>